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1B68" w14:textId="77777777" w:rsidR="00A7069B" w:rsidRPr="00A7069B" w:rsidRDefault="00A7069B" w:rsidP="00A7069B">
      <w:pPr>
        <w:spacing w:before="100" w:beforeAutospacing="1" w:after="100" w:afterAutospacing="1" w:line="240" w:lineRule="auto"/>
        <w:outlineLvl w:val="0"/>
        <w:rPr>
          <w:rFonts w:ascii="Century Gothic" w:eastAsia="Times New Roman" w:hAnsi="Century Gothic" w:cs="Times New Roman"/>
          <w:b/>
          <w:bCs/>
          <w:kern w:val="36"/>
          <w:sz w:val="48"/>
          <w:szCs w:val="48"/>
          <w:lang w:val="es-ES"/>
        </w:rPr>
      </w:pPr>
      <w:r w:rsidRPr="00A7069B">
        <w:rPr>
          <w:rFonts w:ascii="Century Gothic" w:eastAsia="Times New Roman" w:hAnsi="Century Gothic" w:cs="Times New Roman"/>
          <w:b/>
          <w:bCs/>
          <w:kern w:val="36"/>
          <w:sz w:val="48"/>
          <w:szCs w:val="48"/>
          <w:lang w:val="es-ES"/>
        </w:rPr>
        <w:t>Eliminators</w:t>
      </w:r>
    </w:p>
    <w:p w14:paraId="6D9B54CC"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Tragaperras de 5 carretes y 20 líneas de premio</w:t>
      </w:r>
      <w:r w:rsidRPr="00A7069B">
        <w:rPr>
          <w:rFonts w:ascii="Century Gothic" w:eastAsia="Times New Roman" w:hAnsi="Century Gothic" w:cs="Times New Roman"/>
          <w:sz w:val="23"/>
          <w:szCs w:val="23"/>
          <w:lang w:val="es-ES"/>
        </w:rPr>
        <w:t> El objetivo de Eliminators es obtener com</w:t>
      </w:r>
      <w:bookmarkStart w:id="0" w:name="_GoBack"/>
      <w:bookmarkEnd w:id="0"/>
      <w:r w:rsidRPr="00A7069B">
        <w:rPr>
          <w:rFonts w:ascii="Century Gothic" w:eastAsia="Times New Roman" w:hAnsi="Century Gothic" w:cs="Times New Roman"/>
          <w:sz w:val="23"/>
          <w:szCs w:val="23"/>
          <w:lang w:val="es-ES"/>
        </w:rPr>
        <w:t>binaciones de símbolos ganadoras haciendo girar los carretes.</w:t>
      </w:r>
    </w:p>
    <w:p w14:paraId="7B110526"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Para jugar:</w:t>
      </w:r>
    </w:p>
    <w:p w14:paraId="56FF8A80"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número de líneas de premio activas siempre es de 20. Los premios pueden obtenerse en cualquier línea de premios.</w:t>
      </w:r>
    </w:p>
    <w:p w14:paraId="2471288B"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Para más información sobre las Líneas de premio, haga clic en </w:t>
      </w:r>
      <w:r w:rsidRPr="00A7069B">
        <w:rPr>
          <w:rFonts w:ascii="Century Gothic" w:eastAsia="Times New Roman" w:hAnsi="Century Gothic" w:cs="Times New Roman"/>
          <w:b/>
          <w:bCs/>
          <w:sz w:val="23"/>
          <w:szCs w:val="23"/>
          <w:lang w:val="es-ES"/>
        </w:rPr>
        <w:t>Info</w:t>
      </w:r>
      <w:r w:rsidRPr="00A7069B">
        <w:rPr>
          <w:rFonts w:ascii="Century Gothic" w:eastAsia="Times New Roman" w:hAnsi="Century Gothic" w:cs="Times New Roman"/>
          <w:sz w:val="23"/>
          <w:szCs w:val="23"/>
          <w:lang w:val="es-ES"/>
        </w:rPr>
        <w:t> y vaya a la página de </w:t>
      </w:r>
      <w:r w:rsidRPr="00A7069B">
        <w:rPr>
          <w:rFonts w:ascii="Century Gothic" w:eastAsia="Times New Roman" w:hAnsi="Century Gothic" w:cs="Times New Roman"/>
          <w:b/>
          <w:bCs/>
          <w:sz w:val="23"/>
          <w:szCs w:val="23"/>
          <w:lang w:val="es-ES"/>
        </w:rPr>
        <w:t>Líneas de premio</w:t>
      </w:r>
      <w:r w:rsidRPr="00A7069B">
        <w:rPr>
          <w:rFonts w:ascii="Century Gothic" w:eastAsia="Times New Roman" w:hAnsi="Century Gothic" w:cs="Times New Roman"/>
          <w:sz w:val="23"/>
          <w:szCs w:val="23"/>
          <w:lang w:val="es-ES"/>
        </w:rPr>
        <w:t>.</w:t>
      </w:r>
    </w:p>
    <w:p w14:paraId="242D2062"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Hay una diferencia entre la Apuesta por línea y la Apuesta Total. La Apuesta por línea muestra cuánto se apuesta en una Líneas de premio. La Apuesta Total muestra cuánto se apuesta en total por cada giro. Los Premios que aparecen en la Tabla de premios se multiplican por la Apuesta por línea.</w:t>
      </w:r>
    </w:p>
    <w:p w14:paraId="724018CE"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Haga clic en los botones "+" y "-" para elegir una apuesta total.</w:t>
      </w:r>
    </w:p>
    <w:p w14:paraId="2004826F"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Para girar las ruedas con la apuesta actual, haga clic en </w:t>
      </w:r>
      <w:r w:rsidRPr="00A7069B">
        <w:rPr>
          <w:rFonts w:ascii="Century Gothic" w:eastAsia="Times New Roman" w:hAnsi="Century Gothic" w:cs="Times New Roman"/>
          <w:b/>
          <w:bCs/>
          <w:sz w:val="23"/>
          <w:szCs w:val="23"/>
          <w:lang w:val="es-ES"/>
        </w:rPr>
        <w:t>INICIO</w:t>
      </w:r>
      <w:r w:rsidRPr="00A7069B">
        <w:rPr>
          <w:rFonts w:ascii="Century Gothic" w:eastAsia="Times New Roman" w:hAnsi="Century Gothic" w:cs="Times New Roman"/>
          <w:sz w:val="23"/>
          <w:szCs w:val="23"/>
          <w:lang w:val="es-ES"/>
        </w:rPr>
        <w:t>.</w:t>
      </w:r>
    </w:p>
    <w:p w14:paraId="680CAFDE"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Las ruedas también pueden girar automáticamente. Para ver la lista de opciones, haga clic en el botón </w:t>
      </w:r>
      <w:r w:rsidRPr="00A7069B">
        <w:rPr>
          <w:rFonts w:ascii="Century Gothic" w:eastAsia="Times New Roman" w:hAnsi="Century Gothic" w:cs="Times New Roman"/>
          <w:b/>
          <w:bCs/>
          <w:sz w:val="23"/>
          <w:szCs w:val="23"/>
          <w:lang w:val="es-ES"/>
        </w:rPr>
        <w:t>Juego Automático</w:t>
      </w:r>
      <w:r w:rsidRPr="00A7069B">
        <w:rPr>
          <w:rFonts w:ascii="Century Gothic" w:eastAsia="Times New Roman" w:hAnsi="Century Gothic" w:cs="Times New Roman"/>
          <w:sz w:val="23"/>
          <w:szCs w:val="23"/>
          <w:lang w:val="es-ES"/>
        </w:rPr>
        <w:t>. Seleccione el número de giros que quiere jugar automáticamente. Durante el modo </w:t>
      </w:r>
      <w:r w:rsidRPr="00A7069B">
        <w:rPr>
          <w:rFonts w:ascii="Century Gothic" w:eastAsia="Times New Roman" w:hAnsi="Century Gothic" w:cs="Times New Roman"/>
          <w:b/>
          <w:bCs/>
          <w:sz w:val="23"/>
          <w:szCs w:val="23"/>
          <w:lang w:val="es-ES"/>
        </w:rPr>
        <w:t>Juego Automático</w:t>
      </w:r>
      <w:r w:rsidRPr="00A7069B">
        <w:rPr>
          <w:rFonts w:ascii="Century Gothic" w:eastAsia="Times New Roman" w:hAnsi="Century Gothic" w:cs="Times New Roman"/>
          <w:sz w:val="23"/>
          <w:szCs w:val="23"/>
          <w:lang w:val="es-ES"/>
        </w:rPr>
        <w:t>, el botón Juego Automático muestra el número de giros restantes. El modo termina cuando las ruedas han girado el número de veces que usted ha decidido, cuando no tenga fondos suficientes para el siguiente o se active una función. Puede terminar antes el modo Juego Automático haciendo clic en el botón </w:t>
      </w:r>
      <w:r w:rsidRPr="00A7069B">
        <w:rPr>
          <w:rFonts w:ascii="Century Gothic" w:eastAsia="Times New Roman" w:hAnsi="Century Gothic" w:cs="Times New Roman"/>
          <w:b/>
          <w:bCs/>
          <w:sz w:val="23"/>
          <w:szCs w:val="23"/>
          <w:lang w:val="es-ES"/>
        </w:rPr>
        <w:t>Detener los giros gratis</w:t>
      </w:r>
      <w:r w:rsidRPr="00A7069B">
        <w:rPr>
          <w:rFonts w:ascii="Century Gothic" w:eastAsia="Times New Roman" w:hAnsi="Century Gothic" w:cs="Times New Roman"/>
          <w:sz w:val="23"/>
          <w:szCs w:val="23"/>
          <w:lang w:val="es-ES"/>
        </w:rPr>
        <w:t>, situado en la esquina inferior derecha de la ventana de juego.</w:t>
      </w:r>
    </w:p>
    <w:p w14:paraId="49C3C5CB"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modo de Auto Juego también puede usarse </w:t>
      </w:r>
      <w:r w:rsidRPr="00A7069B">
        <w:rPr>
          <w:rFonts w:ascii="Century Gothic" w:eastAsia="Times New Roman" w:hAnsi="Century Gothic" w:cs="Times New Roman"/>
          <w:b/>
          <w:bCs/>
          <w:sz w:val="23"/>
          <w:szCs w:val="23"/>
          <w:lang w:val="es-ES"/>
        </w:rPr>
        <w:t>Hasta función</w:t>
      </w:r>
      <w:r w:rsidRPr="00A7069B">
        <w:rPr>
          <w:rFonts w:ascii="Century Gothic" w:eastAsia="Times New Roman" w:hAnsi="Century Gothic" w:cs="Times New Roman"/>
          <w:sz w:val="23"/>
          <w:szCs w:val="23"/>
          <w:lang w:val="es-ES"/>
        </w:rPr>
        <w:t>, que hará que los carretes giren hasta que se active una función o no tenga fondos suficientes para el siguiente giro.</w:t>
      </w:r>
    </w:p>
    <w:p w14:paraId="7687D708"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Hacer clic en el botón </w:t>
      </w:r>
      <w:r w:rsidRPr="00A7069B">
        <w:rPr>
          <w:rFonts w:ascii="Century Gothic" w:eastAsia="Times New Roman" w:hAnsi="Century Gothic" w:cs="Times New Roman"/>
          <w:b/>
          <w:bCs/>
          <w:sz w:val="23"/>
          <w:szCs w:val="23"/>
          <w:lang w:val="es-ES"/>
        </w:rPr>
        <w:t>Modo Turbo</w:t>
      </w:r>
      <w:r w:rsidRPr="00A7069B">
        <w:rPr>
          <w:rFonts w:ascii="Century Gothic" w:eastAsia="Times New Roman" w:hAnsi="Century Gothic" w:cs="Times New Roman"/>
          <w:sz w:val="23"/>
          <w:szCs w:val="23"/>
          <w:lang w:val="es-ES"/>
        </w:rPr>
        <w:t> activa o desactiva el Modo Turbo, activando y desactivando por lo tanto algunas de las animaciones de premios y sonidos, y haciendo que las ruedas giren más rápido o más despacio.</w:t>
      </w:r>
    </w:p>
    <w:p w14:paraId="54514963"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Las ganancias se calculan según la tabla de premios. Sus ganancias equivaldrán a su apuesta multiplicada por el valor correspondiente en la tabla de premios.</w:t>
      </w:r>
    </w:p>
    <w:p w14:paraId="4D7941FE"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En cada Línea de Ganancia solo se pagará la mejor combinación ganadora, mientras que las ganancias simultáneas en Líneas de Ganancia distintas se acumularán.</w:t>
      </w:r>
    </w:p>
    <w:p w14:paraId="3FE57DBF" w14:textId="77777777" w:rsidR="00A7069B" w:rsidRPr="00A7069B" w:rsidRDefault="00A7069B" w:rsidP="00A7069B">
      <w:pPr>
        <w:numPr>
          <w:ilvl w:val="0"/>
          <w:numId w:val="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En el caso de un giro ganador, el campo </w:t>
      </w:r>
      <w:r w:rsidRPr="00A7069B">
        <w:rPr>
          <w:rFonts w:ascii="Century Gothic" w:eastAsia="Times New Roman" w:hAnsi="Century Gothic" w:cs="Times New Roman"/>
          <w:b/>
          <w:bCs/>
          <w:sz w:val="23"/>
          <w:szCs w:val="23"/>
          <w:lang w:val="es-ES"/>
        </w:rPr>
        <w:t>Ganancia</w:t>
      </w:r>
      <w:r w:rsidRPr="00A7069B">
        <w:rPr>
          <w:rFonts w:ascii="Century Gothic" w:eastAsia="Times New Roman" w:hAnsi="Century Gothic" w:cs="Times New Roman"/>
          <w:sz w:val="23"/>
          <w:szCs w:val="23"/>
          <w:lang w:val="es-ES"/>
        </w:rPr>
        <w:t> mostrará las ganancias acumuladas.</w:t>
      </w:r>
    </w:p>
    <w:p w14:paraId="6215E55F"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Páginas de Info:</w:t>
      </w:r>
    </w:p>
    <w:p w14:paraId="7D0D574F" w14:textId="77777777" w:rsidR="00A7069B" w:rsidRPr="00A7069B" w:rsidRDefault="00A7069B" w:rsidP="00A7069B">
      <w:pPr>
        <w:numPr>
          <w:ilvl w:val="0"/>
          <w:numId w:val="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lastRenderedPageBreak/>
        <w:t>Al hacer clic en </w:t>
      </w:r>
      <w:r w:rsidRPr="00A7069B">
        <w:rPr>
          <w:rFonts w:ascii="Century Gothic" w:eastAsia="Times New Roman" w:hAnsi="Century Gothic" w:cs="Times New Roman"/>
          <w:b/>
          <w:bCs/>
          <w:sz w:val="23"/>
          <w:szCs w:val="23"/>
          <w:lang w:val="es-ES"/>
        </w:rPr>
        <w:t>Info</w:t>
      </w:r>
      <w:r w:rsidRPr="00A7069B">
        <w:rPr>
          <w:rFonts w:ascii="Century Gothic" w:eastAsia="Times New Roman" w:hAnsi="Century Gothic" w:cs="Times New Roman"/>
          <w:sz w:val="23"/>
          <w:szCs w:val="23"/>
          <w:lang w:val="es-ES"/>
        </w:rPr>
        <w:t> abrirá las páginas de referencia que describen los distintos componentes del juego.</w:t>
      </w:r>
    </w:p>
    <w:p w14:paraId="03DB5DD3" w14:textId="77777777" w:rsidR="00A7069B" w:rsidRPr="00A7069B" w:rsidRDefault="00A7069B" w:rsidP="00A7069B">
      <w:pPr>
        <w:numPr>
          <w:ilvl w:val="0"/>
          <w:numId w:val="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Para desplazarse por las páginas puede hacer clic en los botones de flechas.</w:t>
      </w:r>
    </w:p>
    <w:p w14:paraId="11AB1F54" w14:textId="77777777" w:rsidR="00A7069B" w:rsidRPr="00A7069B" w:rsidRDefault="00A7069B" w:rsidP="00A7069B">
      <w:pPr>
        <w:numPr>
          <w:ilvl w:val="0"/>
          <w:numId w:val="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Haciendo clic en el icono </w:t>
      </w:r>
      <w:r w:rsidRPr="00A7069B">
        <w:rPr>
          <w:rFonts w:ascii="Century Gothic" w:eastAsia="Times New Roman" w:hAnsi="Century Gothic" w:cs="Times New Roman"/>
          <w:b/>
          <w:bCs/>
          <w:sz w:val="23"/>
          <w:szCs w:val="23"/>
          <w:lang w:val="es-ES"/>
        </w:rPr>
        <w:t>X</w:t>
      </w:r>
      <w:r w:rsidRPr="00A7069B">
        <w:rPr>
          <w:rFonts w:ascii="Century Gothic" w:eastAsia="Times New Roman" w:hAnsi="Century Gothic" w:cs="Times New Roman"/>
          <w:sz w:val="23"/>
          <w:szCs w:val="23"/>
          <w:lang w:val="es-ES"/>
        </w:rPr>
        <w:t> saldrá de las páginas de </w:t>
      </w:r>
      <w:r w:rsidRPr="00A7069B">
        <w:rPr>
          <w:rFonts w:ascii="Century Gothic" w:eastAsia="Times New Roman" w:hAnsi="Century Gothic" w:cs="Times New Roman"/>
          <w:b/>
          <w:bCs/>
          <w:sz w:val="23"/>
          <w:szCs w:val="23"/>
          <w:lang w:val="es-ES"/>
        </w:rPr>
        <w:t>Info</w:t>
      </w:r>
      <w:r w:rsidRPr="00A7069B">
        <w:rPr>
          <w:rFonts w:ascii="Century Gothic" w:eastAsia="Times New Roman" w:hAnsi="Century Gothic" w:cs="Times New Roman"/>
          <w:sz w:val="23"/>
          <w:szCs w:val="23"/>
          <w:lang w:val="es-ES"/>
        </w:rPr>
        <w:t> y volverá al juego.</w:t>
      </w:r>
    </w:p>
    <w:p w14:paraId="6CDD8B6A"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Líneas de premio:</w:t>
      </w:r>
    </w:p>
    <w:p w14:paraId="0A3A60AA" w14:textId="77777777" w:rsidR="00A7069B" w:rsidRPr="00A7069B" w:rsidRDefault="00A7069B" w:rsidP="00A7069B">
      <w:pPr>
        <w:numPr>
          <w:ilvl w:val="0"/>
          <w:numId w:val="3"/>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Las 20 líneas de premio están siempre activas y puede verlas desde su página en la pantalla de Info.</w:t>
      </w:r>
    </w:p>
    <w:p w14:paraId="7C9B16AC"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Acerca de los Premios:</w:t>
      </w:r>
    </w:p>
    <w:p w14:paraId="64C1B82C" w14:textId="77777777" w:rsidR="00A7069B" w:rsidRPr="00A7069B" w:rsidRDefault="00A7069B" w:rsidP="00A7069B">
      <w:pPr>
        <w:numPr>
          <w:ilvl w:val="0"/>
          <w:numId w:val="4"/>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Para información sobre los premios, pulse </w:t>
      </w:r>
      <w:r w:rsidRPr="00A7069B">
        <w:rPr>
          <w:rFonts w:ascii="Century Gothic" w:eastAsia="Times New Roman" w:hAnsi="Century Gothic" w:cs="Times New Roman"/>
          <w:b/>
          <w:bCs/>
          <w:sz w:val="23"/>
          <w:szCs w:val="23"/>
          <w:lang w:val="es-ES"/>
        </w:rPr>
        <w:t>Info</w:t>
      </w:r>
      <w:r w:rsidRPr="00A7069B">
        <w:rPr>
          <w:rFonts w:ascii="Century Gothic" w:eastAsia="Times New Roman" w:hAnsi="Century Gothic" w:cs="Times New Roman"/>
          <w:sz w:val="23"/>
          <w:szCs w:val="23"/>
          <w:lang w:val="es-ES"/>
        </w:rPr>
        <w:t> y vaya a las páginas </w:t>
      </w:r>
      <w:r w:rsidRPr="00A7069B">
        <w:rPr>
          <w:rFonts w:ascii="Century Gothic" w:eastAsia="Times New Roman" w:hAnsi="Century Gothic" w:cs="Times New Roman"/>
          <w:b/>
          <w:bCs/>
          <w:sz w:val="23"/>
          <w:szCs w:val="23"/>
          <w:lang w:val="es-ES"/>
        </w:rPr>
        <w:t>Premios altos</w:t>
      </w:r>
      <w:r w:rsidRPr="00A7069B">
        <w:rPr>
          <w:rFonts w:ascii="Century Gothic" w:eastAsia="Times New Roman" w:hAnsi="Century Gothic" w:cs="Times New Roman"/>
          <w:sz w:val="23"/>
          <w:szCs w:val="23"/>
          <w:lang w:val="es-ES"/>
        </w:rPr>
        <w:t> y </w:t>
      </w:r>
      <w:r w:rsidRPr="00A7069B">
        <w:rPr>
          <w:rFonts w:ascii="Century Gothic" w:eastAsia="Times New Roman" w:hAnsi="Century Gothic" w:cs="Times New Roman"/>
          <w:b/>
          <w:bCs/>
          <w:sz w:val="23"/>
          <w:szCs w:val="23"/>
          <w:lang w:val="es-ES"/>
        </w:rPr>
        <w:t>Premios bajos</w:t>
      </w:r>
      <w:r w:rsidRPr="00A7069B">
        <w:rPr>
          <w:rFonts w:ascii="Century Gothic" w:eastAsia="Times New Roman" w:hAnsi="Century Gothic" w:cs="Times New Roman"/>
          <w:sz w:val="23"/>
          <w:szCs w:val="23"/>
          <w:lang w:val="es-ES"/>
        </w:rPr>
        <w:t>. Para calcular las posibles ganancias para cualquier combinación de símbolos en concreto, hay que multiplicar la cantidad apostada en la línea por el pago correspondiente.</w:t>
      </w:r>
    </w:p>
    <w:p w14:paraId="76C35B34" w14:textId="77777777" w:rsidR="00A7069B" w:rsidRPr="00A7069B" w:rsidRDefault="00A7069B" w:rsidP="00A7069B">
      <w:pPr>
        <w:numPr>
          <w:ilvl w:val="0"/>
          <w:numId w:val="4"/>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Si en la misma Líneas de premio se dan 2 combinaciones ganadoras, se pagará la más alta. Si hay más de una Líneas de premio activa con combinaciones ganadoras, las ganancias se acumulan.</w:t>
      </w:r>
    </w:p>
    <w:p w14:paraId="3F8ED752" w14:textId="77777777" w:rsidR="00A7069B" w:rsidRPr="00A7069B" w:rsidRDefault="00A7069B" w:rsidP="00A7069B">
      <w:pPr>
        <w:numPr>
          <w:ilvl w:val="0"/>
          <w:numId w:val="4"/>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Las combinaciones ganadoras deben empezar por el carrete de más a la izquierda y el mismo símbolo debe estar en cada carrete consecutivo.</w:t>
      </w:r>
    </w:p>
    <w:p w14:paraId="65E74153"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Límite máximo de ganancias:</w:t>
      </w:r>
    </w:p>
    <w:p w14:paraId="73C1F380" w14:textId="77777777" w:rsidR="00A7069B" w:rsidRPr="00A7069B" w:rsidRDefault="00A7069B" w:rsidP="00A7069B">
      <w:pPr>
        <w:numPr>
          <w:ilvl w:val="0"/>
          <w:numId w:val="5"/>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 cuantía del premio más alto del juego tiene un límite máximo. Para más información lea los Términos y Condiciones.</w:t>
      </w:r>
    </w:p>
    <w:p w14:paraId="72A77A58"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Wild:</w:t>
      </w:r>
    </w:p>
    <w:p w14:paraId="1E0D841F" w14:textId="77777777" w:rsidR="00A7069B" w:rsidRPr="00A7069B" w:rsidRDefault="00A7069B" w:rsidP="00A7069B">
      <w:pPr>
        <w:numPr>
          <w:ilvl w:val="0"/>
          <w:numId w:val="6"/>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Wild equivale a cualquier símbolo, salvo a los Scatter, para obtener la mejor combinación ganadora posible.</w:t>
      </w:r>
    </w:p>
    <w:p w14:paraId="0792605F" w14:textId="77777777" w:rsidR="00A7069B" w:rsidRPr="00A7069B" w:rsidRDefault="00A7069B" w:rsidP="00A7069B">
      <w:pPr>
        <w:numPr>
          <w:ilvl w:val="0"/>
          <w:numId w:val="6"/>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Los símbolos Wild solo pueden aparecer en los carretes 2, 3, y 4.</w:t>
      </w:r>
    </w:p>
    <w:p w14:paraId="1587DE74"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Scatter:</w:t>
      </w:r>
    </w:p>
    <w:p w14:paraId="186DB5A0" w14:textId="77777777" w:rsidR="00A7069B" w:rsidRPr="00A7069B" w:rsidRDefault="00A7069B" w:rsidP="00A7069B">
      <w:pPr>
        <w:numPr>
          <w:ilvl w:val="0"/>
          <w:numId w:val="7"/>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símbolo Scatter del juego es el símbolo Cinturón.</w:t>
      </w:r>
    </w:p>
    <w:p w14:paraId="43DD786B" w14:textId="77777777" w:rsidR="00A7069B" w:rsidRPr="00A7069B" w:rsidRDefault="00A7069B" w:rsidP="00A7069B">
      <w:pPr>
        <w:numPr>
          <w:ilvl w:val="0"/>
          <w:numId w:val="7"/>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Cuando 3 o más símbolos Scatter aparezcan en cualquier parte de los carretes, se activará la pantalla de selección de función.</w:t>
      </w:r>
    </w:p>
    <w:p w14:paraId="22616AAD" w14:textId="77777777" w:rsidR="00A7069B" w:rsidRPr="00A7069B" w:rsidRDefault="00A7069B" w:rsidP="00A7069B">
      <w:pPr>
        <w:numPr>
          <w:ilvl w:val="0"/>
          <w:numId w:val="7"/>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número de símbolos Scatter que aparezcan determinarán el número de partidas gratis ofertadas en cada función.</w:t>
      </w:r>
    </w:p>
    <w:p w14:paraId="0E464578" w14:textId="77777777" w:rsidR="00A7069B" w:rsidRPr="00A7069B" w:rsidRDefault="00A7069B" w:rsidP="00A7069B">
      <w:pPr>
        <w:numPr>
          <w:ilvl w:val="0"/>
          <w:numId w:val="7"/>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En la sección inferior 'Pantalla de selección de función' encontrará más información.</w:t>
      </w:r>
    </w:p>
    <w:p w14:paraId="38E3BF2C"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Carretes que colapsan</w:t>
      </w:r>
    </w:p>
    <w:p w14:paraId="1429C5C4" w14:textId="77777777" w:rsidR="00A7069B" w:rsidRPr="00A7069B" w:rsidRDefault="00A7069B" w:rsidP="00A7069B">
      <w:pPr>
        <w:numPr>
          <w:ilvl w:val="0"/>
          <w:numId w:val="8"/>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lastRenderedPageBreak/>
        <w:t>Cualquier premio en los carretes activará un colapso.</w:t>
      </w:r>
    </w:p>
    <w:p w14:paraId="2194AE52" w14:textId="77777777" w:rsidR="00A7069B" w:rsidRPr="00A7069B" w:rsidRDefault="00A7069B" w:rsidP="00A7069B">
      <w:pPr>
        <w:numPr>
          <w:ilvl w:val="1"/>
          <w:numId w:val="8"/>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Todos los símbolos que participen en un premio desaparecerán.</w:t>
      </w:r>
    </w:p>
    <w:p w14:paraId="5FF04984" w14:textId="77777777" w:rsidR="00A7069B" w:rsidRPr="00A7069B" w:rsidRDefault="00A7069B" w:rsidP="00A7069B">
      <w:pPr>
        <w:numPr>
          <w:ilvl w:val="1"/>
          <w:numId w:val="8"/>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Los símbolos perdedores caerán al fondo de los carretes.</w:t>
      </w:r>
    </w:p>
    <w:p w14:paraId="204142F8" w14:textId="77777777" w:rsidR="00A7069B" w:rsidRPr="00A7069B" w:rsidRDefault="00A7069B" w:rsidP="00A7069B">
      <w:pPr>
        <w:numPr>
          <w:ilvl w:val="1"/>
          <w:numId w:val="8"/>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De lo alto de los carretes caerán símbolos nuevos.</w:t>
      </w:r>
    </w:p>
    <w:p w14:paraId="02B2DACC" w14:textId="77777777" w:rsidR="00A7069B" w:rsidRPr="00A7069B" w:rsidRDefault="00A7069B" w:rsidP="00A7069B">
      <w:pPr>
        <w:numPr>
          <w:ilvl w:val="1"/>
          <w:numId w:val="8"/>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Cualquier premio nuevo que cree este derrumbe, generará otro derrumbe.</w:t>
      </w:r>
    </w:p>
    <w:p w14:paraId="22806827" w14:textId="77777777" w:rsidR="00A7069B" w:rsidRPr="00A7069B" w:rsidRDefault="00A7069B" w:rsidP="00A7069B">
      <w:pPr>
        <w:numPr>
          <w:ilvl w:val="1"/>
          <w:numId w:val="8"/>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Cuando un derrumbe no genere nuevos premios, estos dejarán de activarse.</w:t>
      </w:r>
    </w:p>
    <w:p w14:paraId="332861CF"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Eliminación</w:t>
      </w:r>
    </w:p>
    <w:p w14:paraId="2F3D112D" w14:textId="77777777" w:rsidR="00A7069B" w:rsidRPr="00A7069B" w:rsidRDefault="00A7069B" w:rsidP="00A7069B">
      <w:pPr>
        <w:numPr>
          <w:ilvl w:val="0"/>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Una vez desaparezcan los símbolos ganadores del Luchador y los carretes se hayan derrumbado, el resto de símbolos de ese Luchador en los carretes serán eliminados.</w:t>
      </w:r>
    </w:p>
    <w:p w14:paraId="54C8B00E" w14:textId="77777777" w:rsidR="00A7069B" w:rsidRPr="00A7069B" w:rsidRDefault="00A7069B" w:rsidP="00A7069B">
      <w:pPr>
        <w:numPr>
          <w:ilvl w:val="0"/>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Luchador eliminado quedará marcado con una cruz en la columna Luchador a la izquierda de los carretes.</w:t>
      </w:r>
    </w:p>
    <w:p w14:paraId="3216F895" w14:textId="77777777" w:rsidR="00A7069B" w:rsidRPr="00A7069B" w:rsidRDefault="00A7069B" w:rsidP="00A7069B">
      <w:pPr>
        <w:numPr>
          <w:ilvl w:val="0"/>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Los derrumbes subsiguientes pueden provocar más premios de Luchador, que harán que los símbolos del Luchador participante sean eliminados de los carretes.</w:t>
      </w:r>
    </w:p>
    <w:p w14:paraId="364B2A65" w14:textId="77777777" w:rsidR="00A7069B" w:rsidRPr="00A7069B" w:rsidRDefault="00A7069B" w:rsidP="00A7069B">
      <w:pPr>
        <w:numPr>
          <w:ilvl w:val="0"/>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Si todos los Luchadores son eliminados en un mismo giro se activará un premio de bonus en efectivo.</w:t>
      </w:r>
    </w:p>
    <w:p w14:paraId="7CA63C5B" w14:textId="77777777" w:rsidR="00A7069B" w:rsidRPr="00A7069B" w:rsidRDefault="00A7069B" w:rsidP="00A7069B">
      <w:pPr>
        <w:numPr>
          <w:ilvl w:val="0"/>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Seleccione una moneda para descubrir un premio en efectivo durante el bonus de premios en efectivo.</w:t>
      </w:r>
    </w:p>
    <w:p w14:paraId="10665CD5" w14:textId="77777777" w:rsidR="00A7069B" w:rsidRPr="00A7069B" w:rsidRDefault="00A7069B" w:rsidP="00A7069B">
      <w:pPr>
        <w:numPr>
          <w:ilvl w:val="1"/>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premio en efectivo será de 2X, 4X, 8X, 16X o 40X la apuesta total realizada en el giro que activó la función.</w:t>
      </w:r>
    </w:p>
    <w:p w14:paraId="42040EE7" w14:textId="77777777" w:rsidR="00A7069B" w:rsidRPr="00A7069B" w:rsidRDefault="00A7069B" w:rsidP="00A7069B">
      <w:pPr>
        <w:numPr>
          <w:ilvl w:val="0"/>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Pulse </w:t>
      </w:r>
      <w:r w:rsidRPr="00A7069B">
        <w:rPr>
          <w:rFonts w:ascii="Century Gothic" w:eastAsia="Times New Roman" w:hAnsi="Century Gothic" w:cs="Times New Roman"/>
          <w:b/>
          <w:bCs/>
          <w:sz w:val="23"/>
          <w:szCs w:val="23"/>
          <w:lang w:val="es-ES"/>
        </w:rPr>
        <w:t>Continuar</w:t>
      </w:r>
      <w:r w:rsidRPr="00A7069B">
        <w:rPr>
          <w:rFonts w:ascii="Century Gothic" w:eastAsia="Times New Roman" w:hAnsi="Century Gothic" w:cs="Times New Roman"/>
          <w:sz w:val="23"/>
          <w:szCs w:val="23"/>
          <w:lang w:val="es-ES"/>
        </w:rPr>
        <w:t> en el resumen de premios para volver al juego principal.</w:t>
      </w:r>
    </w:p>
    <w:p w14:paraId="30BC7E40" w14:textId="77777777" w:rsidR="00A7069B" w:rsidRPr="00A7069B" w:rsidRDefault="00A7069B" w:rsidP="00A7069B">
      <w:pPr>
        <w:numPr>
          <w:ilvl w:val="0"/>
          <w:numId w:val="9"/>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Todos los símbolos del Luchador eliminado volverán a los carretes al comienzo de cada nuevo giro.</w:t>
      </w:r>
    </w:p>
    <w:p w14:paraId="4A4417EB"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Pantalla de selección de función</w:t>
      </w:r>
    </w:p>
    <w:p w14:paraId="315674D4" w14:textId="77777777" w:rsidR="00A7069B" w:rsidRPr="00A7069B" w:rsidRDefault="00A7069B" w:rsidP="00A7069B">
      <w:pPr>
        <w:numPr>
          <w:ilvl w:val="0"/>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 pantalla de selección de función se activa cuando 3 o más símbolos Scatter aparecen a la vez en los carretes del juego principal.</w:t>
      </w:r>
    </w:p>
    <w:p w14:paraId="5CCCB66A" w14:textId="77777777" w:rsidR="00A7069B" w:rsidRPr="00A7069B" w:rsidRDefault="00A7069B" w:rsidP="00A7069B">
      <w:pPr>
        <w:numPr>
          <w:ilvl w:val="0"/>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Se le ofrecerá elegir entre 2 funciones de Partidas Gratis.</w:t>
      </w:r>
    </w:p>
    <w:p w14:paraId="347EF2B3" w14:textId="77777777" w:rsidR="00A7069B" w:rsidRPr="00A7069B" w:rsidRDefault="00A7069B" w:rsidP="00A7069B">
      <w:pPr>
        <w:numPr>
          <w:ilvl w:val="0"/>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número de símbolos Scatter que aparezcan determinarán el número de partidas gratis ofertadas en cada función.</w:t>
      </w:r>
    </w:p>
    <w:p w14:paraId="05318FFA" w14:textId="77777777" w:rsidR="00A7069B" w:rsidRPr="00A7069B" w:rsidRDefault="00A7069B" w:rsidP="00A7069B">
      <w:pPr>
        <w:numPr>
          <w:ilvl w:val="0"/>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Para las Red Games:</w:t>
      </w:r>
    </w:p>
    <w:p w14:paraId="596D2038" w14:textId="77777777" w:rsidR="00A7069B" w:rsidRPr="00A7069B" w:rsidRDefault="00A7069B" w:rsidP="00A7069B">
      <w:pPr>
        <w:numPr>
          <w:ilvl w:val="1"/>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3 símbolos Scatter = 12 partidas gratis</w:t>
      </w:r>
    </w:p>
    <w:p w14:paraId="4A79D93D" w14:textId="77777777" w:rsidR="00A7069B" w:rsidRPr="00A7069B" w:rsidRDefault="00A7069B" w:rsidP="00A7069B">
      <w:pPr>
        <w:numPr>
          <w:ilvl w:val="1"/>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4 símbolos Scatter = 25 partidas gratis</w:t>
      </w:r>
    </w:p>
    <w:p w14:paraId="3F8FCB48" w14:textId="77777777" w:rsidR="00A7069B" w:rsidRPr="00A7069B" w:rsidRDefault="00A7069B" w:rsidP="00A7069B">
      <w:pPr>
        <w:numPr>
          <w:ilvl w:val="1"/>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5 símbolos Scatter = 50 partidas gratis</w:t>
      </w:r>
    </w:p>
    <w:p w14:paraId="0A7665FF" w14:textId="77777777" w:rsidR="00A7069B" w:rsidRPr="00A7069B" w:rsidRDefault="00A7069B" w:rsidP="00A7069B">
      <w:pPr>
        <w:numPr>
          <w:ilvl w:val="0"/>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Para las Blue Games:</w:t>
      </w:r>
    </w:p>
    <w:p w14:paraId="7B339D22" w14:textId="77777777" w:rsidR="00A7069B" w:rsidRPr="00A7069B" w:rsidRDefault="00A7069B" w:rsidP="00A7069B">
      <w:pPr>
        <w:numPr>
          <w:ilvl w:val="1"/>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3 símbolos Scatter = 10 partidas gratis</w:t>
      </w:r>
    </w:p>
    <w:p w14:paraId="062015B8" w14:textId="77777777" w:rsidR="00A7069B" w:rsidRPr="00A7069B" w:rsidRDefault="00A7069B" w:rsidP="00A7069B">
      <w:pPr>
        <w:numPr>
          <w:ilvl w:val="1"/>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4 símbolos Scatter = 21 partidas gratis</w:t>
      </w:r>
    </w:p>
    <w:p w14:paraId="17EDEAC5" w14:textId="77777777" w:rsidR="00A7069B" w:rsidRPr="00A7069B" w:rsidRDefault="00A7069B" w:rsidP="00A7069B">
      <w:pPr>
        <w:numPr>
          <w:ilvl w:val="1"/>
          <w:numId w:val="10"/>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5 símbolos Scatter = 40 partidas gratis</w:t>
      </w:r>
    </w:p>
    <w:p w14:paraId="1D544084"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lastRenderedPageBreak/>
        <w:t>Red Games</w:t>
      </w:r>
    </w:p>
    <w:p w14:paraId="443BBD3A"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 pantalla de selección de función se activa cuando 3 o más símbolos Scatter aparecen a la vez en los carretes del juego principal.</w:t>
      </w:r>
    </w:p>
    <w:p w14:paraId="42D73987"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Se le ofrecerá elegir entre 2 funciones de Partidas Gratis.</w:t>
      </w:r>
    </w:p>
    <w:p w14:paraId="55C6D99E"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Seleccione </w:t>
      </w:r>
      <w:r w:rsidRPr="00A7069B">
        <w:rPr>
          <w:rFonts w:ascii="Century Gothic" w:eastAsia="Times New Roman" w:hAnsi="Century Gothic" w:cs="Times New Roman"/>
          <w:b/>
          <w:bCs/>
          <w:sz w:val="23"/>
          <w:szCs w:val="23"/>
          <w:lang w:val="es-ES"/>
        </w:rPr>
        <w:t>Red Games</w:t>
      </w:r>
      <w:r w:rsidRPr="00A7069B">
        <w:rPr>
          <w:rFonts w:ascii="Century Gothic" w:eastAsia="Times New Roman" w:hAnsi="Century Gothic" w:cs="Times New Roman"/>
          <w:sz w:val="23"/>
          <w:szCs w:val="23"/>
          <w:lang w:val="es-ES"/>
        </w:rPr>
        <w:t> y después </w:t>
      </w:r>
      <w:r w:rsidRPr="00A7069B">
        <w:rPr>
          <w:rFonts w:ascii="Century Gothic" w:eastAsia="Times New Roman" w:hAnsi="Century Gothic" w:cs="Times New Roman"/>
          <w:b/>
          <w:bCs/>
          <w:sz w:val="23"/>
          <w:szCs w:val="23"/>
          <w:lang w:val="es-ES"/>
        </w:rPr>
        <w:t>CONTINUAR</w:t>
      </w:r>
      <w:r w:rsidRPr="00A7069B">
        <w:rPr>
          <w:rFonts w:ascii="Century Gothic" w:eastAsia="Times New Roman" w:hAnsi="Century Gothic" w:cs="Times New Roman"/>
          <w:sz w:val="23"/>
          <w:szCs w:val="23"/>
          <w:lang w:val="es-ES"/>
        </w:rPr>
        <w:t> para iniciar la función Red Games.</w:t>
      </w:r>
    </w:p>
    <w:p w14:paraId="4897599D"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Durante las partidas gratis los carretes giran automáticamente.</w:t>
      </w:r>
    </w:p>
    <w:p w14:paraId="7155C65B"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Las partidas gratis se juegan con la misma apuesta del giro que las activó.</w:t>
      </w:r>
    </w:p>
    <w:p w14:paraId="02A78799"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campo </w:t>
      </w:r>
      <w:r w:rsidRPr="00A7069B">
        <w:rPr>
          <w:rFonts w:ascii="Century Gothic" w:eastAsia="Times New Roman" w:hAnsi="Century Gothic" w:cs="Times New Roman"/>
          <w:b/>
          <w:bCs/>
          <w:sz w:val="23"/>
          <w:szCs w:val="23"/>
          <w:lang w:val="es-ES"/>
        </w:rPr>
        <w:t>Partidas Gratis restantes</w:t>
      </w:r>
      <w:r w:rsidRPr="00A7069B">
        <w:rPr>
          <w:rFonts w:ascii="Century Gothic" w:eastAsia="Times New Roman" w:hAnsi="Century Gothic" w:cs="Times New Roman"/>
          <w:sz w:val="23"/>
          <w:szCs w:val="23"/>
          <w:lang w:val="es-ES"/>
        </w:rPr>
        <w:t> muestra el número de partidas gratis restantes.</w:t>
      </w:r>
    </w:p>
    <w:p w14:paraId="7009B9D8"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campo </w:t>
      </w:r>
      <w:r w:rsidRPr="00A7069B">
        <w:rPr>
          <w:rFonts w:ascii="Century Gothic" w:eastAsia="Times New Roman" w:hAnsi="Century Gothic" w:cs="Times New Roman"/>
          <w:b/>
          <w:bCs/>
          <w:sz w:val="23"/>
          <w:szCs w:val="23"/>
          <w:lang w:val="es-ES"/>
        </w:rPr>
        <w:t>Premio total</w:t>
      </w:r>
      <w:r w:rsidRPr="00A7069B">
        <w:rPr>
          <w:rFonts w:ascii="Century Gothic" w:eastAsia="Times New Roman" w:hAnsi="Century Gothic" w:cs="Times New Roman"/>
          <w:sz w:val="23"/>
          <w:szCs w:val="23"/>
          <w:lang w:val="es-ES"/>
        </w:rPr>
        <w:t> mostrará los premios que se han acumulado hasta el momento en todas las partidas gratis.</w:t>
      </w:r>
    </w:p>
    <w:p w14:paraId="402B7554"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Tras un derrumbe el multiplicador de premio iluminado sobre los carretes se apagará y el siguiente multiplicador de premios de la secuencia se iluminará (hasta que el multiplicador X10 se active).</w:t>
      </w:r>
    </w:p>
    <w:p w14:paraId="5E40EA9C" w14:textId="77777777" w:rsidR="00A7069B" w:rsidRPr="00A7069B" w:rsidRDefault="00A7069B" w:rsidP="00A7069B">
      <w:pPr>
        <w:numPr>
          <w:ilvl w:val="1"/>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Mientras esté iluminado se aplicará un multiplicador de premios a todos los premios en los carretes.</w:t>
      </w:r>
    </w:p>
    <w:p w14:paraId="7B754D5E"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multiplicador de premios volverá a X2 al comienzo de cada nuevo giro.</w:t>
      </w:r>
    </w:p>
    <w:p w14:paraId="5E260229"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Si obtiene 2 o más símbolos Scatter se activarán partidas gratis extra.</w:t>
      </w:r>
    </w:p>
    <w:p w14:paraId="732DD833"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número de símbolos Scatter que aparezcan determinarán el número de partidas gratis extra obtenidas:</w:t>
      </w:r>
    </w:p>
    <w:p w14:paraId="40CC1FA7" w14:textId="77777777" w:rsidR="00A7069B" w:rsidRPr="00A7069B" w:rsidRDefault="00A7069B" w:rsidP="00A7069B">
      <w:pPr>
        <w:numPr>
          <w:ilvl w:val="1"/>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2 símbolos Scatter = 3 partidas gratis extra</w:t>
      </w:r>
    </w:p>
    <w:p w14:paraId="71E71EB5" w14:textId="77777777" w:rsidR="00A7069B" w:rsidRPr="00A7069B" w:rsidRDefault="00A7069B" w:rsidP="00A7069B">
      <w:pPr>
        <w:numPr>
          <w:ilvl w:val="1"/>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3 símbolos Scatter = 12 partidas gratis extra</w:t>
      </w:r>
    </w:p>
    <w:p w14:paraId="4A920C2D" w14:textId="77777777" w:rsidR="00A7069B" w:rsidRPr="00A7069B" w:rsidRDefault="00A7069B" w:rsidP="00A7069B">
      <w:pPr>
        <w:numPr>
          <w:ilvl w:val="1"/>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4 símbolos Scatter = 25 partidas gratis extra</w:t>
      </w:r>
    </w:p>
    <w:p w14:paraId="5FE9EF17" w14:textId="77777777" w:rsidR="00A7069B" w:rsidRPr="00A7069B" w:rsidRDefault="00A7069B" w:rsidP="00A7069B">
      <w:pPr>
        <w:numPr>
          <w:ilvl w:val="1"/>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5 símbolos Scatter = 50 partidas gratis extra</w:t>
      </w:r>
    </w:p>
    <w:p w14:paraId="2C862FE8" w14:textId="77777777" w:rsidR="00A7069B" w:rsidRPr="00A7069B" w:rsidRDefault="00A7069B" w:rsidP="00A7069B">
      <w:pPr>
        <w:numPr>
          <w:ilvl w:val="0"/>
          <w:numId w:val="11"/>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Una vez termine la última partida gratis verá un mensaje resumiendo los premios obtenidos. Seleccione </w:t>
      </w:r>
      <w:r w:rsidRPr="00A7069B">
        <w:rPr>
          <w:rFonts w:ascii="Century Gothic" w:eastAsia="Times New Roman" w:hAnsi="Century Gothic" w:cs="Times New Roman"/>
          <w:b/>
          <w:bCs/>
          <w:sz w:val="23"/>
          <w:szCs w:val="23"/>
          <w:lang w:val="es-ES"/>
        </w:rPr>
        <w:t>CONTINUAR</w:t>
      </w:r>
      <w:r w:rsidRPr="00A7069B">
        <w:rPr>
          <w:rFonts w:ascii="Century Gothic" w:eastAsia="Times New Roman" w:hAnsi="Century Gothic" w:cs="Times New Roman"/>
          <w:sz w:val="23"/>
          <w:szCs w:val="23"/>
          <w:lang w:val="es-ES"/>
        </w:rPr>
        <w:t> para volver al juego principal.</w:t>
      </w:r>
    </w:p>
    <w:p w14:paraId="32E895FF"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Blue Games</w:t>
      </w:r>
    </w:p>
    <w:p w14:paraId="1FCF32C0"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 pantalla de selección de función se activa cuando 3 o más símbolos Scatter aparecen a la vez en los carretes del juego principal.</w:t>
      </w:r>
    </w:p>
    <w:p w14:paraId="6ADAC4CB"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Se le ofrecerá elegir entre 2 funciones de Partidas Gratis.</w:t>
      </w:r>
    </w:p>
    <w:p w14:paraId="65BC7FCD"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Seleccione </w:t>
      </w:r>
      <w:r w:rsidRPr="00A7069B">
        <w:rPr>
          <w:rFonts w:ascii="Century Gothic" w:eastAsia="Times New Roman" w:hAnsi="Century Gothic" w:cs="Times New Roman"/>
          <w:b/>
          <w:bCs/>
          <w:sz w:val="23"/>
          <w:szCs w:val="23"/>
          <w:lang w:val="es-ES"/>
        </w:rPr>
        <w:t>Blue Games</w:t>
      </w:r>
      <w:r w:rsidRPr="00A7069B">
        <w:rPr>
          <w:rFonts w:ascii="Century Gothic" w:eastAsia="Times New Roman" w:hAnsi="Century Gothic" w:cs="Times New Roman"/>
          <w:sz w:val="23"/>
          <w:szCs w:val="23"/>
          <w:lang w:val="es-ES"/>
        </w:rPr>
        <w:t> y después </w:t>
      </w:r>
      <w:r w:rsidRPr="00A7069B">
        <w:rPr>
          <w:rFonts w:ascii="Century Gothic" w:eastAsia="Times New Roman" w:hAnsi="Century Gothic" w:cs="Times New Roman"/>
          <w:b/>
          <w:bCs/>
          <w:sz w:val="23"/>
          <w:szCs w:val="23"/>
          <w:lang w:val="es-ES"/>
        </w:rPr>
        <w:t>CONTINUAR</w:t>
      </w:r>
      <w:r w:rsidRPr="00A7069B">
        <w:rPr>
          <w:rFonts w:ascii="Century Gothic" w:eastAsia="Times New Roman" w:hAnsi="Century Gothic" w:cs="Times New Roman"/>
          <w:sz w:val="23"/>
          <w:szCs w:val="23"/>
          <w:lang w:val="es-ES"/>
        </w:rPr>
        <w:t> para iniciar la función Blue Games.</w:t>
      </w:r>
    </w:p>
    <w:p w14:paraId="0B7FD695"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Durante las partidas gratis los carretes giran automáticamente.</w:t>
      </w:r>
    </w:p>
    <w:p w14:paraId="4257D650"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Las partidas gratis se juegan con la misma apuesta del giro que las activó.</w:t>
      </w:r>
    </w:p>
    <w:p w14:paraId="3EC5A024"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campo </w:t>
      </w:r>
      <w:r w:rsidRPr="00A7069B">
        <w:rPr>
          <w:rFonts w:ascii="Century Gothic" w:eastAsia="Times New Roman" w:hAnsi="Century Gothic" w:cs="Times New Roman"/>
          <w:b/>
          <w:bCs/>
          <w:sz w:val="23"/>
          <w:szCs w:val="23"/>
          <w:lang w:val="es-ES"/>
        </w:rPr>
        <w:t>Partidas Gratis restantes</w:t>
      </w:r>
      <w:r w:rsidRPr="00A7069B">
        <w:rPr>
          <w:rFonts w:ascii="Century Gothic" w:eastAsia="Times New Roman" w:hAnsi="Century Gothic" w:cs="Times New Roman"/>
          <w:sz w:val="23"/>
          <w:szCs w:val="23"/>
          <w:lang w:val="es-ES"/>
        </w:rPr>
        <w:t> muestra el número de partidas gratis restantes.</w:t>
      </w:r>
    </w:p>
    <w:p w14:paraId="3E9D6031"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El campo </w:t>
      </w:r>
      <w:r w:rsidRPr="00A7069B">
        <w:rPr>
          <w:rFonts w:ascii="Century Gothic" w:eastAsia="Times New Roman" w:hAnsi="Century Gothic" w:cs="Times New Roman"/>
          <w:b/>
          <w:bCs/>
          <w:sz w:val="23"/>
          <w:szCs w:val="23"/>
          <w:lang w:val="es-ES"/>
        </w:rPr>
        <w:t>Premio total</w:t>
      </w:r>
      <w:r w:rsidRPr="00A7069B">
        <w:rPr>
          <w:rFonts w:ascii="Century Gothic" w:eastAsia="Times New Roman" w:hAnsi="Century Gothic" w:cs="Times New Roman"/>
          <w:sz w:val="23"/>
          <w:szCs w:val="23"/>
          <w:lang w:val="es-ES"/>
        </w:rPr>
        <w:t> mostrará los premios que se han acumulado hasta el momento en todas las partidas gratis.</w:t>
      </w:r>
    </w:p>
    <w:p w14:paraId="36800CD8"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Las Blue Games usan un juego de carretes distinto al del juego principal y que facilita la obtención de premios.</w:t>
      </w:r>
    </w:p>
    <w:p w14:paraId="69799A86"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Si obtiene 2 o más símbolos Scatter se activarán partidas gratis extra.</w:t>
      </w:r>
    </w:p>
    <w:p w14:paraId="792A01A2"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lastRenderedPageBreak/>
        <w:t>El número de símbolos Scatter que aparezcan determinarán el número de partidas gratis extra obtenidas:</w:t>
      </w:r>
    </w:p>
    <w:p w14:paraId="5B8DA6D3" w14:textId="77777777" w:rsidR="00A7069B" w:rsidRPr="00A7069B" w:rsidRDefault="00A7069B" w:rsidP="00A7069B">
      <w:pPr>
        <w:numPr>
          <w:ilvl w:val="1"/>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2 símbolos Scatter = 3 partidas gratis extra</w:t>
      </w:r>
    </w:p>
    <w:p w14:paraId="6445D9F9" w14:textId="77777777" w:rsidR="00A7069B" w:rsidRPr="00A7069B" w:rsidRDefault="00A7069B" w:rsidP="00A7069B">
      <w:pPr>
        <w:numPr>
          <w:ilvl w:val="1"/>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3 símbolos Scatter = 10 partidas gratis extra</w:t>
      </w:r>
    </w:p>
    <w:p w14:paraId="66C7FFD2" w14:textId="77777777" w:rsidR="00A7069B" w:rsidRPr="00A7069B" w:rsidRDefault="00A7069B" w:rsidP="00A7069B">
      <w:pPr>
        <w:numPr>
          <w:ilvl w:val="1"/>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4 símbolos Scatter = 21 partidas gratis extra</w:t>
      </w:r>
    </w:p>
    <w:p w14:paraId="21ADF761" w14:textId="77777777" w:rsidR="00A7069B" w:rsidRPr="00A7069B" w:rsidRDefault="00A7069B" w:rsidP="00A7069B">
      <w:pPr>
        <w:numPr>
          <w:ilvl w:val="1"/>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5 símbolos Scatter = 40 partidas gratis extra</w:t>
      </w:r>
    </w:p>
    <w:p w14:paraId="29F800C8" w14:textId="77777777" w:rsidR="00A7069B" w:rsidRPr="00A7069B" w:rsidRDefault="00A7069B" w:rsidP="00A7069B">
      <w:pPr>
        <w:numPr>
          <w:ilvl w:val="0"/>
          <w:numId w:val="12"/>
        </w:num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sz w:val="23"/>
          <w:szCs w:val="23"/>
          <w:lang w:val="es-ES"/>
        </w:rPr>
        <w:t>Una vez termine la última partida gratis verá un mensaje resumiendo los premios obtenidos. Seleccione </w:t>
      </w:r>
      <w:r w:rsidRPr="00A7069B">
        <w:rPr>
          <w:rFonts w:ascii="Century Gothic" w:eastAsia="Times New Roman" w:hAnsi="Century Gothic" w:cs="Times New Roman"/>
          <w:b/>
          <w:bCs/>
          <w:sz w:val="23"/>
          <w:szCs w:val="23"/>
          <w:lang w:val="es-ES"/>
        </w:rPr>
        <w:t>CONTINUAR</w:t>
      </w:r>
      <w:r w:rsidRPr="00A7069B">
        <w:rPr>
          <w:rFonts w:ascii="Century Gothic" w:eastAsia="Times New Roman" w:hAnsi="Century Gothic" w:cs="Times New Roman"/>
          <w:sz w:val="23"/>
          <w:szCs w:val="23"/>
          <w:lang w:val="es-ES"/>
        </w:rPr>
        <w:t> para volver al juego principal.</w:t>
      </w:r>
    </w:p>
    <w:p w14:paraId="2A42C981"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Retorno al Jugador</w:t>
      </w:r>
      <w:r w:rsidRPr="00A7069B">
        <w:rPr>
          <w:rFonts w:ascii="Century Gothic" w:eastAsia="Times New Roman" w:hAnsi="Century Gothic" w:cs="Times New Roman"/>
          <w:sz w:val="23"/>
          <w:szCs w:val="23"/>
          <w:lang w:val="es-ES"/>
        </w:rPr>
        <w:t> El porcentaje teórico de retorno al jugador (RTP) es del 95,75 – 95,76 %.</w:t>
      </w:r>
    </w:p>
    <w:p w14:paraId="5F393353"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Aviso sobre las desconexiones:</w:t>
      </w:r>
      <w:r w:rsidRPr="00A7069B">
        <w:rPr>
          <w:rFonts w:ascii="Century Gothic" w:eastAsia="Times New Roman" w:hAnsi="Century Gothic" w:cs="Times New Roman"/>
          <w:sz w:val="23"/>
          <w:szCs w:val="23"/>
          <w:lang w:val="es-ES"/>
        </w:rPr>
        <w:t> Si usted pierde su conexión a Internet durante el juego principal, cuando vuelva a entrar al casino se le llevará automáticamente al juego y se volverá a jugar el último giro. Si está desconectado de Internet durante un giro usando la función </w:t>
      </w:r>
      <w:r w:rsidRPr="00A7069B">
        <w:rPr>
          <w:rFonts w:ascii="Century Gothic" w:eastAsia="Times New Roman" w:hAnsi="Century Gothic" w:cs="Times New Roman"/>
          <w:b/>
          <w:bCs/>
          <w:sz w:val="23"/>
          <w:szCs w:val="23"/>
          <w:lang w:val="es-ES"/>
        </w:rPr>
        <w:t>Auto Juego</w:t>
      </w:r>
      <w:r w:rsidRPr="00A7069B">
        <w:rPr>
          <w:rFonts w:ascii="Century Gothic" w:eastAsia="Times New Roman" w:hAnsi="Century Gothic" w:cs="Times New Roman"/>
          <w:sz w:val="23"/>
          <w:szCs w:val="23"/>
          <w:lang w:val="es-ES"/>
        </w:rPr>
        <w:t>, el giro se completará automáticamente, pero el resto de giros no comenzarán automáticamente. Puede seleccionar el botón </w:t>
      </w:r>
      <w:r w:rsidRPr="00A7069B">
        <w:rPr>
          <w:rFonts w:ascii="Century Gothic" w:eastAsia="Times New Roman" w:hAnsi="Century Gothic" w:cs="Times New Roman"/>
          <w:b/>
          <w:bCs/>
          <w:sz w:val="23"/>
          <w:szCs w:val="23"/>
          <w:lang w:val="es-ES"/>
        </w:rPr>
        <w:t>Historial</w:t>
      </w:r>
      <w:r w:rsidRPr="00A7069B">
        <w:rPr>
          <w:rFonts w:ascii="Century Gothic" w:eastAsia="Times New Roman" w:hAnsi="Century Gothic" w:cs="Times New Roman"/>
          <w:sz w:val="23"/>
          <w:szCs w:val="23"/>
          <w:lang w:val="es-ES"/>
        </w:rPr>
        <w:t> para el resultado de su ronda anterior después de que vuelva a iniciar sesión en el casino.</w:t>
      </w:r>
    </w:p>
    <w:p w14:paraId="3072F2B6" w14:textId="77777777" w:rsidR="00A7069B" w:rsidRPr="00A7069B" w:rsidRDefault="00A7069B" w:rsidP="00A7069B">
      <w:pPr>
        <w:spacing w:before="100" w:beforeAutospacing="1" w:after="100" w:afterAutospacing="1" w:line="240" w:lineRule="auto"/>
        <w:rPr>
          <w:rFonts w:ascii="Century Gothic" w:eastAsia="Times New Roman" w:hAnsi="Century Gothic" w:cs="Times New Roman"/>
          <w:sz w:val="23"/>
          <w:szCs w:val="23"/>
          <w:lang w:val="es-ES"/>
        </w:rPr>
      </w:pPr>
      <w:r w:rsidRPr="00A7069B">
        <w:rPr>
          <w:rFonts w:ascii="Century Gothic" w:eastAsia="Times New Roman" w:hAnsi="Century Gothic" w:cs="Times New Roman"/>
          <w:b/>
          <w:bCs/>
          <w:sz w:val="23"/>
          <w:szCs w:val="23"/>
          <w:lang w:val="es-ES"/>
        </w:rPr>
        <w:t>Los errores de funcionamiento anulan todos los pagos y jugadas.</w:t>
      </w:r>
    </w:p>
    <w:p w14:paraId="44D5F7C0" w14:textId="77777777" w:rsidR="00A7069B" w:rsidRPr="00A7069B" w:rsidRDefault="00A7069B" w:rsidP="00A7069B">
      <w:pPr>
        <w:spacing w:after="0" w:line="240" w:lineRule="auto"/>
        <w:jc w:val="right"/>
        <w:rPr>
          <w:rFonts w:ascii="Century Gothic" w:eastAsia="Times New Roman" w:hAnsi="Century Gothic" w:cs="Times New Roman"/>
          <w:caps/>
          <w:sz w:val="18"/>
          <w:szCs w:val="18"/>
          <w:lang w:val="es-ES"/>
        </w:rPr>
      </w:pPr>
      <w:r w:rsidRPr="00A7069B">
        <w:rPr>
          <w:rFonts w:ascii="Century Gothic" w:eastAsia="Times New Roman" w:hAnsi="Century Gothic" w:cs="Times New Roman"/>
          <w:caps/>
          <w:sz w:val="18"/>
          <w:szCs w:val="18"/>
          <w:lang w:val="es-ES"/>
        </w:rPr>
        <w:t>ACTUALIZADO EL:2/11/2018</w:t>
      </w:r>
    </w:p>
    <w:p w14:paraId="5F8E4D1A" w14:textId="77777777" w:rsidR="00333F0E" w:rsidRPr="00A7069B" w:rsidRDefault="00333F0E">
      <w:pPr>
        <w:rPr>
          <w:lang w:val="es-ES"/>
        </w:rPr>
      </w:pPr>
    </w:p>
    <w:sectPr w:rsidR="00333F0E" w:rsidRPr="00A70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EC111" w14:textId="77777777" w:rsidR="00A7069B" w:rsidRDefault="00A7069B" w:rsidP="00A7069B">
      <w:pPr>
        <w:spacing w:after="0" w:line="240" w:lineRule="auto"/>
      </w:pPr>
      <w:r>
        <w:separator/>
      </w:r>
    </w:p>
  </w:endnote>
  <w:endnote w:type="continuationSeparator" w:id="0">
    <w:p w14:paraId="5DE6C4EA" w14:textId="77777777" w:rsidR="00A7069B" w:rsidRDefault="00A7069B" w:rsidP="00A7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16AC" w14:textId="77777777" w:rsidR="00A7069B" w:rsidRDefault="00A7069B" w:rsidP="00A7069B">
      <w:pPr>
        <w:spacing w:after="0" w:line="240" w:lineRule="auto"/>
      </w:pPr>
      <w:r>
        <w:separator/>
      </w:r>
    </w:p>
  </w:footnote>
  <w:footnote w:type="continuationSeparator" w:id="0">
    <w:p w14:paraId="2154D882" w14:textId="77777777" w:rsidR="00A7069B" w:rsidRDefault="00A7069B" w:rsidP="00A70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704D"/>
    <w:multiLevelType w:val="multilevel"/>
    <w:tmpl w:val="0508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84A05"/>
    <w:multiLevelType w:val="multilevel"/>
    <w:tmpl w:val="B236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C7246"/>
    <w:multiLevelType w:val="multilevel"/>
    <w:tmpl w:val="70421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3516F"/>
    <w:multiLevelType w:val="multilevel"/>
    <w:tmpl w:val="AB3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257C5"/>
    <w:multiLevelType w:val="multilevel"/>
    <w:tmpl w:val="C9E4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067B1"/>
    <w:multiLevelType w:val="multilevel"/>
    <w:tmpl w:val="7FE27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01E34"/>
    <w:multiLevelType w:val="multilevel"/>
    <w:tmpl w:val="CA3A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A3E50"/>
    <w:multiLevelType w:val="multilevel"/>
    <w:tmpl w:val="793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924CB"/>
    <w:multiLevelType w:val="multilevel"/>
    <w:tmpl w:val="7646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B5575"/>
    <w:multiLevelType w:val="multilevel"/>
    <w:tmpl w:val="7E7C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134B6"/>
    <w:multiLevelType w:val="multilevel"/>
    <w:tmpl w:val="B9A2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61411"/>
    <w:multiLevelType w:val="multilevel"/>
    <w:tmpl w:val="023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7"/>
  </w:num>
  <w:num w:numId="6">
    <w:abstractNumId w:val="11"/>
  </w:num>
  <w:num w:numId="7">
    <w:abstractNumId w:val="6"/>
  </w:num>
  <w:num w:numId="8">
    <w:abstractNumId w:val="5"/>
  </w:num>
  <w:num w:numId="9">
    <w:abstractNumId w:val="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9B"/>
    <w:rsid w:val="00333F0E"/>
    <w:rsid w:val="00A7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1D2"/>
  <w15:chartTrackingRefBased/>
  <w15:docId w15:val="{ECFC9E7A-5795-4121-93A1-06A72CD3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0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06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355812">
      <w:bodyDiv w:val="1"/>
      <w:marLeft w:val="0"/>
      <w:marRight w:val="0"/>
      <w:marTop w:val="0"/>
      <w:marBottom w:val="0"/>
      <w:divBdr>
        <w:top w:val="none" w:sz="0" w:space="0" w:color="auto"/>
        <w:left w:val="none" w:sz="0" w:space="0" w:color="auto"/>
        <w:bottom w:val="none" w:sz="0" w:space="0" w:color="auto"/>
        <w:right w:val="none" w:sz="0" w:space="0" w:color="auto"/>
      </w:divBdr>
      <w:divsChild>
        <w:div w:id="77949094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8214F22D6CE4495DA6E5371D52147" ma:contentTypeVersion="11" ma:contentTypeDescription="Create a new document." ma:contentTypeScope="" ma:versionID="b128776922c9c944de3ede00ee10ee72">
  <xsd:schema xmlns:xsd="http://www.w3.org/2001/XMLSchema" xmlns:xs="http://www.w3.org/2001/XMLSchema" xmlns:p="http://schemas.microsoft.com/office/2006/metadata/properties" xmlns:ns3="70e3526a-717c-4ddb-844e-db753e92af02" xmlns:ns4="0e95c647-dfa8-4f07-936e-2c6330ab3ed6" targetNamespace="http://schemas.microsoft.com/office/2006/metadata/properties" ma:root="true" ma:fieldsID="795fc8c2cf736ce59daa6bb10bd3aaaa" ns3:_="" ns4:_="">
    <xsd:import namespace="70e3526a-717c-4ddb-844e-db753e92af02"/>
    <xsd:import namespace="0e95c647-dfa8-4f07-936e-2c6330ab3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3526a-717c-4ddb-844e-db753e92af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5c647-dfa8-4f07-936e-2c6330ab3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BF1EB-6885-44EC-AF8D-DACC25015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3526a-717c-4ddb-844e-db753e92af02"/>
    <ds:schemaRef ds:uri="0e95c647-dfa8-4f07-936e-2c6330ab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F6592-32FC-4F3C-8D9A-AC7609DF89EC}">
  <ds:schemaRefs>
    <ds:schemaRef ds:uri="http://schemas.microsoft.com/sharepoint/v3/contenttype/forms"/>
  </ds:schemaRefs>
</ds:datastoreItem>
</file>

<file path=customXml/itemProps3.xml><?xml version="1.0" encoding="utf-8"?>
<ds:datastoreItem xmlns:ds="http://schemas.openxmlformats.org/officeDocument/2006/customXml" ds:itemID="{79A54568-D530-44E9-AF08-BF3DF47A0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Dehtiarova</dc:creator>
  <cp:keywords/>
  <dc:description/>
  <cp:lastModifiedBy>Anastasiia Dehtiarova</cp:lastModifiedBy>
  <cp:revision>1</cp:revision>
  <dcterms:created xsi:type="dcterms:W3CDTF">2020-03-23T12:54:00Z</dcterms:created>
  <dcterms:modified xsi:type="dcterms:W3CDTF">2020-03-23T12:55:00Z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0x0101007B18214F22D6CE4495DA6E5371D52147</vt:lpwstr>
  </property>
</Properties>
</file>