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CAFE" w14:textId="170E1429" w:rsidR="008B2F95" w:rsidRPr="008B2F95" w:rsidRDefault="008B2F95" w:rsidP="008B2F95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Red Wizard: Bank It Up™</w:t>
      </w:r>
    </w:p>
    <w:p w14:paraId="5D8A3974" w14:textId="77777777" w:rsidR="008B2F95" w:rsidRPr="008B2F95" w:rsidRDefault="008B2F95" w:rsidP="008B2F9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5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1024 formas</w:t>
      </w:r>
    </w:p>
    <w:p w14:paraId="1ACB0669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9C1B9DD" w14:textId="77777777" w:rsidR="008B2F95" w:rsidRPr="008B2F95" w:rsidRDefault="008B2F95" w:rsidP="008B2F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funciones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juego.</w:t>
      </w:r>
    </w:p>
    <w:p w14:paraId="18045DAE" w14:textId="77777777" w:rsidR="008B2F95" w:rsidRPr="008B2F95" w:rsidRDefault="008B2F95" w:rsidP="008B2F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8AA291" w14:textId="77777777" w:rsidR="008B2F95" w:rsidRPr="008B2F95" w:rsidRDefault="008B2F95" w:rsidP="008B2F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38B8405" w14:textId="77777777" w:rsidR="008B2F95" w:rsidRPr="008B2F95" w:rsidRDefault="008B2F95" w:rsidP="008B2F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pulse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548A83" w14:textId="77777777" w:rsidR="008B2F95" w:rsidRPr="008B2F95" w:rsidRDefault="008B2F95" w:rsidP="008B2F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68527D22" w14:textId="77777777" w:rsidR="008B2F95" w:rsidRPr="008B2F95" w:rsidRDefault="008B2F95" w:rsidP="008B2F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F976E5F" w14:textId="77777777" w:rsidR="008B2F95" w:rsidRPr="008B2F95" w:rsidRDefault="008B2F95" w:rsidP="008B2F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alta.</w:t>
      </w:r>
      <w:proofErr w:type="spellEnd"/>
    </w:p>
    <w:p w14:paraId="2F72175E" w14:textId="77777777" w:rsidR="008B2F95" w:rsidRPr="008B2F95" w:rsidRDefault="008B2F95" w:rsidP="008B2F9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con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apareciendo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F7375B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15137F78" w14:textId="77777777" w:rsidR="008B2F95" w:rsidRPr="008B2F95" w:rsidRDefault="008B2F95" w:rsidP="008B2F9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0DD72B" w14:textId="77777777" w:rsidR="008B2F95" w:rsidRPr="008B2F95" w:rsidRDefault="008B2F95" w:rsidP="008B2F9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Girar,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04456B" w14:textId="77777777" w:rsidR="008B2F95" w:rsidRPr="008B2F95" w:rsidRDefault="008B2F95" w:rsidP="008B2F9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E7E792" w14:textId="77777777" w:rsidR="008B2F95" w:rsidRPr="008B2F95" w:rsidRDefault="008B2F95" w:rsidP="008B2F9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47ABB3BD" w14:textId="77777777" w:rsidR="008B2F95" w:rsidRPr="008B2F95" w:rsidRDefault="008B2F95" w:rsidP="008B2F95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11B427D" w14:textId="77777777" w:rsidR="008B2F95" w:rsidRPr="008B2F95" w:rsidRDefault="008B2F95" w:rsidP="008B2F95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D26D4F" w14:textId="77777777" w:rsidR="008B2F95" w:rsidRPr="008B2F95" w:rsidRDefault="008B2F95" w:rsidP="008B2F95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B83681" w14:textId="77777777" w:rsidR="008B2F95" w:rsidRPr="008B2F95" w:rsidRDefault="008B2F95" w:rsidP="008B2F9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 AUTO JUEGO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0FE5A7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6EA1BFE" w14:textId="77777777" w:rsidR="008B2F95" w:rsidRPr="008B2F95" w:rsidRDefault="008B2F95" w:rsidP="008B2F9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E40E7CC" w14:textId="77777777" w:rsidR="008B2F95" w:rsidRPr="008B2F95" w:rsidRDefault="008B2F95" w:rsidP="008B2F9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desplácese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deslice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092EA2" w14:textId="77777777" w:rsidR="008B2F95" w:rsidRPr="008B2F95" w:rsidRDefault="008B2F95" w:rsidP="008B2F9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atrás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4EFF86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3ADAF7E" w14:textId="77777777" w:rsidR="008B2F95" w:rsidRPr="008B2F95" w:rsidRDefault="008B2F95" w:rsidP="008B2F9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gram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1024 Formas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9323942" w14:textId="77777777" w:rsidR="008B2F95" w:rsidRPr="008B2F95" w:rsidRDefault="008B2F95" w:rsidP="008B2F9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6CB7390" w14:textId="77777777" w:rsidR="008B2F95" w:rsidRPr="008B2F95" w:rsidRDefault="008B2F95" w:rsidP="008B2F9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de Premio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sólo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abona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aunque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diferentes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Formas de Premio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61D4C4D" w14:textId="77777777" w:rsidR="008B2F95" w:rsidRPr="008B2F95" w:rsidRDefault="008B2F95" w:rsidP="008B2F9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formas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En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grandes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ventana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emergente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0522E0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917E3C9" w14:textId="77777777" w:rsidR="008B2F95" w:rsidRPr="008B2F95" w:rsidRDefault="008B2F95" w:rsidP="008B2F9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8A6BE4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D59C373" w14:textId="77777777" w:rsidR="008B2F95" w:rsidRPr="008B2F95" w:rsidRDefault="008B2F95" w:rsidP="008B2F9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Mago con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amarillo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ABE068" w14:textId="77777777" w:rsidR="008B2F95" w:rsidRPr="008B2F95" w:rsidRDefault="008B2F95" w:rsidP="008B2F9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salvo 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CCB027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Scatter:</w:t>
      </w:r>
    </w:p>
    <w:p w14:paraId="428E8EC0" w14:textId="77777777" w:rsidR="008B2F95" w:rsidRPr="008B2F95" w:rsidRDefault="008B2F95" w:rsidP="008B2F9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Castillo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0739A2" w14:textId="77777777" w:rsidR="008B2F95" w:rsidRPr="008B2F95" w:rsidRDefault="008B2F95" w:rsidP="008B2F9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actúa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3AEC8C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61917187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1, 3 y 5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3BD2A80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143DE7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comienzo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429792BF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tendrá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completamente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apilado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E57C55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DFA5A4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 5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7E25979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forma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indefinida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8F4914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terminen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ventana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F3611B" w14:textId="77777777" w:rsidR="008B2F95" w:rsidRPr="008B2F95" w:rsidRDefault="008B2F95" w:rsidP="008B2F9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13E0FE4F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Bonus Bank It Up:</w:t>
      </w:r>
    </w:p>
    <w:p w14:paraId="3988EAB4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ganarse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4A0BDBD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6 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Orbes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9BE2B0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544A69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comienzo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B77B22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5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7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con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x1, x2, x3, x5, x8 y x10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situados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a 7,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FB8AC9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mueven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fila 2 con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x1.</w:t>
      </w:r>
    </w:p>
    <w:p w14:paraId="16082D25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x0,5; x1; x1,5; x2; x2,5; x3; x5; x10; x20; x25; x50.</w:t>
      </w:r>
    </w:p>
    <w:p w14:paraId="52B89C0A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inferior 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habilidad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F46FCEF" w14:textId="77777777" w:rsidR="008B2F95" w:rsidRPr="008B2F95" w:rsidRDefault="008B2F95" w:rsidP="008B2F95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entra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superior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2. De lo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contrario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2.</w:t>
      </w:r>
    </w:p>
    <w:p w14:paraId="31621360" w14:textId="77777777" w:rsidR="008B2F95" w:rsidRPr="008B2F95" w:rsidRDefault="008B2F95" w:rsidP="008B2F95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+2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8E0658" w14:textId="77777777" w:rsidR="008B2F95" w:rsidRPr="008B2F95" w:rsidRDefault="008B2F95" w:rsidP="008B2F95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Pirámide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empuja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9627D9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Además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Potenciadores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Mago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también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inferior:</w:t>
      </w:r>
    </w:p>
    <w:p w14:paraId="7C838D6A" w14:textId="77777777" w:rsidR="008B2F95" w:rsidRPr="008B2F95" w:rsidRDefault="008B2F95" w:rsidP="008B2F95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Mago con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amarillo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Mago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Esparcidor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Esparce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asignada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D516B0" w14:textId="77777777" w:rsidR="008B2F95" w:rsidRPr="008B2F95" w:rsidRDefault="008B2F95" w:rsidP="008B2F95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Mago con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azul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de Avance de Poder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Empuja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o 3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D44F74" w14:textId="77777777" w:rsidR="008B2F95" w:rsidRPr="008B2F95" w:rsidRDefault="008B2F95" w:rsidP="008B2F95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Mago con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morado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Mago X y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empujón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 y luego lo baja a la fila x1. Si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Orbe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fila x1, sus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F8F619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progresar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fila x10.</w:t>
      </w:r>
    </w:p>
    <w:p w14:paraId="2B05F892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llega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0,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aplican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termina.</w:t>
      </w:r>
    </w:p>
    <w:p w14:paraId="1F1DCA90" w14:textId="77777777" w:rsidR="008B2F95" w:rsidRPr="008B2F95" w:rsidRDefault="008B2F95" w:rsidP="008B2F9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54F0C1C4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Modo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Extra:</w:t>
      </w:r>
    </w:p>
    <w:p w14:paraId="334652AC" w14:textId="77777777" w:rsidR="008B2F95" w:rsidRPr="008B2F95" w:rsidRDefault="008B2F95" w:rsidP="008B2F9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probabilidad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Bank It Up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DE5B7D" w14:textId="77777777" w:rsidR="008B2F95" w:rsidRPr="008B2F95" w:rsidRDefault="008B2F95" w:rsidP="008B2F9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modo.</w:t>
      </w:r>
    </w:p>
    <w:p w14:paraId="0C689D6F" w14:textId="77777777" w:rsidR="008B2F95" w:rsidRPr="008B2F95" w:rsidRDefault="008B2F95" w:rsidP="008B2F9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 de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20%.</w:t>
      </w:r>
    </w:p>
    <w:p w14:paraId="246C68B1" w14:textId="77777777" w:rsidR="008B2F95" w:rsidRPr="008B2F95" w:rsidRDefault="008B2F95" w:rsidP="008B2F9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Habilitar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cambia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F91F12" w14:textId="77777777" w:rsidR="008B2F95" w:rsidRPr="008B2F95" w:rsidRDefault="008B2F95" w:rsidP="008B2F9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Cuando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original.</w:t>
      </w:r>
    </w:p>
    <w:p w14:paraId="0929EE67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8AB9872" w14:textId="77777777" w:rsidR="008B2F95" w:rsidRPr="008B2F95" w:rsidRDefault="008B2F95" w:rsidP="008B2F9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93.51%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inactiva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041BA3" w14:textId="77777777" w:rsidR="008B2F95" w:rsidRPr="008B2F95" w:rsidRDefault="008B2F95" w:rsidP="008B2F9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93.50%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A52E54" w14:textId="77777777" w:rsidR="008B2F95" w:rsidRPr="008B2F95" w:rsidRDefault="008B2F95" w:rsidP="008B2F9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EF3EDB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E4B3871" w14:textId="77777777" w:rsidR="008B2F95" w:rsidRPr="008B2F95" w:rsidRDefault="008B2F95" w:rsidP="008B2F9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6C11B91" w14:textId="77777777" w:rsidR="008B2F95" w:rsidRPr="008B2F95" w:rsidRDefault="008B2F95" w:rsidP="008B2F95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4B85AF" w14:textId="77777777" w:rsidR="008B2F95" w:rsidRPr="008B2F95" w:rsidRDefault="008B2F95" w:rsidP="008B2F95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5455A8" w14:textId="77777777" w:rsidR="008B2F95" w:rsidRPr="008B2F95" w:rsidRDefault="008B2F95" w:rsidP="008B2F95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B66C1A9" w14:textId="77777777" w:rsidR="008B2F95" w:rsidRPr="008B2F95" w:rsidRDefault="008B2F95" w:rsidP="008B2F9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502029A4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7CEA5539" w14:textId="77777777" w:rsidR="008B2F95" w:rsidRPr="008B2F95" w:rsidRDefault="008B2F95" w:rsidP="008B2F95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8B2F95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el:10/12/2025</w:t>
      </w:r>
    </w:p>
    <w:p w14:paraId="67D4BA2A" w14:textId="77777777" w:rsidR="00994B9F" w:rsidRPr="008B2F95" w:rsidRDefault="00994B9F">
      <w:pPr>
        <w:rPr>
          <w:color w:val="000000" w:themeColor="text1"/>
        </w:rPr>
      </w:pPr>
    </w:p>
    <w:p w14:paraId="3478CB9D" w14:textId="77777777" w:rsidR="008B2F95" w:rsidRPr="008B2F95" w:rsidRDefault="008B2F95" w:rsidP="008B2F95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br/>
        <w:t>Red Wizard: Bank It Up™</w:t>
      </w:r>
    </w:p>
    <w:p w14:paraId="19281589" w14:textId="77777777" w:rsidR="008B2F95" w:rsidRPr="008B2F95" w:rsidRDefault="008B2F95" w:rsidP="008B2F9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1024-way slot</w:t>
      </w:r>
    </w:p>
    <w:p w14:paraId="31CEF7E5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6C08DED6" w14:textId="77777777" w:rsidR="008B2F95" w:rsidRPr="008B2F95" w:rsidRDefault="008B2F95" w:rsidP="008B2F9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entry screen displays the game’s features.</w:t>
      </w:r>
    </w:p>
    <w:p w14:paraId="2B599EFF" w14:textId="77777777" w:rsidR="008B2F95" w:rsidRPr="008B2F95" w:rsidRDefault="008B2F95" w:rsidP="008B2F9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28355BA7" w14:textId="77777777" w:rsidR="008B2F95" w:rsidRPr="008B2F95" w:rsidRDefault="008B2F95" w:rsidP="008B2F9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2209E64B" w14:textId="77777777" w:rsidR="008B2F95" w:rsidRPr="008B2F95" w:rsidRDefault="008B2F95" w:rsidP="008B2F9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 your total bet in the drop-down menu and press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D48FCE" w14:textId="77777777" w:rsidR="008B2F95" w:rsidRPr="008B2F95" w:rsidRDefault="008B2F95" w:rsidP="008B2F9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259DB365" w14:textId="77777777" w:rsidR="008B2F95" w:rsidRPr="008B2F95" w:rsidRDefault="008B2F95" w:rsidP="008B2F9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In the case of a winning spin,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2DF7F033" w14:textId="77777777" w:rsidR="008B2F95" w:rsidRPr="008B2F95" w:rsidRDefault="008B2F95" w:rsidP="008B2F9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the highest winning combination pays.</w:t>
      </w:r>
    </w:p>
    <w:p w14:paraId="1BC6AB72" w14:textId="77777777" w:rsidR="008B2F95" w:rsidRPr="008B2F95" w:rsidRDefault="008B2F95" w:rsidP="008B2F9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must start from the leftmost reel, with matching symbols appearing in any position on each consecutive reel.</w:t>
      </w:r>
    </w:p>
    <w:p w14:paraId="2FAC02DE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74F6B8F1" w14:textId="77777777" w:rsidR="008B2F95" w:rsidRPr="008B2F95" w:rsidRDefault="008B2F95" w:rsidP="008B2F9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3821DB87" w14:textId="77777777" w:rsidR="008B2F95" w:rsidRPr="008B2F95" w:rsidRDefault="008B2F95" w:rsidP="008B2F9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in the drop-down menu to be played automatically, and then press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5EFAC21" w14:textId="77777777" w:rsidR="008B2F95" w:rsidRPr="008B2F95" w:rsidRDefault="008B2F95" w:rsidP="008B2F9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56AB188C" w14:textId="77777777" w:rsidR="008B2F95" w:rsidRPr="008B2F95" w:rsidRDefault="008B2F95" w:rsidP="008B2F9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7CD9934A" w14:textId="77777777" w:rsidR="008B2F95" w:rsidRPr="008B2F95" w:rsidRDefault="008B2F95" w:rsidP="008B2F95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41F47552" w14:textId="77777777" w:rsidR="008B2F95" w:rsidRPr="008B2F95" w:rsidRDefault="008B2F95" w:rsidP="008B2F95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5A4592CB" w14:textId="77777777" w:rsidR="008B2F95" w:rsidRPr="008B2F95" w:rsidRDefault="008B2F95" w:rsidP="008B2F95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3A1D64F1" w14:textId="77777777" w:rsidR="008B2F95" w:rsidRPr="008B2F95" w:rsidRDefault="008B2F95" w:rsidP="008B2F9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 AUTOPLAY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B63A4F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DE7AA7D" w14:textId="77777777" w:rsidR="008B2F95" w:rsidRPr="008B2F95" w:rsidRDefault="008B2F95" w:rsidP="008B2F9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844352" w14:textId="77777777" w:rsidR="008B2F95" w:rsidRPr="008B2F95" w:rsidRDefault="008B2F95" w:rsidP="008B2F9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scroll up or down, or swipe the screen.</w:t>
      </w:r>
    </w:p>
    <w:p w14:paraId="0C176653" w14:textId="77777777" w:rsidR="008B2F95" w:rsidRPr="008B2F95" w:rsidRDefault="008B2F95" w:rsidP="008B2F9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 arrow button.</w:t>
      </w:r>
    </w:p>
    <w:p w14:paraId="78BD4734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About Payouts:</w:t>
      </w:r>
    </w:p>
    <w:p w14:paraId="106199EB" w14:textId="77777777" w:rsidR="008B2F95" w:rsidRPr="008B2F95" w:rsidRDefault="008B2F95" w:rsidP="008B2F9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game is played with 1024 ways to win.</w:t>
      </w:r>
    </w:p>
    <w:p w14:paraId="0B5A81CC" w14:textId="77777777" w:rsidR="008B2F95" w:rsidRPr="008B2F95" w:rsidRDefault="008B2F95" w:rsidP="008B2F9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323625" w14:textId="77777777" w:rsidR="008B2F95" w:rsidRPr="008B2F95" w:rsidRDefault="008B2F95" w:rsidP="008B2F9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way to win, only the highest winning combination pays while simultaneous winnings on different ways to win are accumulated.</w:t>
      </w:r>
    </w:p>
    <w:p w14:paraId="6353E468" w14:textId="77777777" w:rsidR="008B2F95" w:rsidRPr="008B2F95" w:rsidRDefault="008B2F95" w:rsidP="008B2F9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accumulating winnings and all ways wins are shown for each winning spin. In the case of large wins, a win pop-up opens displaying the total spin revenue.</w:t>
      </w:r>
    </w:p>
    <w:p w14:paraId="246E681D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3A9CDD74" w14:textId="77777777" w:rsidR="008B2F95" w:rsidRPr="008B2F95" w:rsidRDefault="008B2F95" w:rsidP="008B2F9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2EE87878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27625874" w14:textId="77777777" w:rsidR="008B2F95" w:rsidRPr="008B2F95" w:rsidRDefault="008B2F95" w:rsidP="008B2F9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Wizard with the yellow background is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02E83136" w14:textId="77777777" w:rsidR="008B2F95" w:rsidRPr="008B2F95" w:rsidRDefault="008B2F95" w:rsidP="008B2F9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20B49AA5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Scatter Symbol:</w:t>
      </w:r>
    </w:p>
    <w:p w14:paraId="4B9D5DFF" w14:textId="77777777" w:rsidR="008B2F95" w:rsidRPr="008B2F95" w:rsidRDefault="008B2F95" w:rsidP="008B2F9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Castle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6F2BD700" w14:textId="77777777" w:rsidR="008B2F95" w:rsidRPr="008B2F95" w:rsidRDefault="008B2F95" w:rsidP="008B2F9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acts as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7FE41342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6BC3B958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1, 3 and 5 on the same spin triggers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4EAA543D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76E77F5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8 initial free games are awarded.</w:t>
      </w:r>
    </w:p>
    <w:p w14:paraId="63FCDD00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 fully stacked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be present on reel 3 for every spin.</w:t>
      </w:r>
    </w:p>
    <w:p w14:paraId="76B73186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may be triggered from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at least 6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 on the reels on the same spin.</w:t>
      </w:r>
    </w:p>
    <w:p w14:paraId="6CF3CA6D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 5 within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awards an additional 4 spins.</w:t>
      </w:r>
    </w:p>
    <w:p w14:paraId="5FA9B540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indefinitely.</w:t>
      </w:r>
    </w:p>
    <w:p w14:paraId="0C9B499F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all free games have been completed, a winnings summary screen shows the free games win.</w:t>
      </w:r>
    </w:p>
    <w:p w14:paraId="3C64056B" w14:textId="77777777" w:rsidR="008B2F95" w:rsidRPr="008B2F95" w:rsidRDefault="008B2F95" w:rsidP="008B2F9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6430BD99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 Feature:</w:t>
      </w:r>
    </w:p>
    <w:p w14:paraId="3CE68DB8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won from the main game or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D79E56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or more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1E248EC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feature.</w:t>
      </w:r>
    </w:p>
    <w:p w14:paraId="51144CFE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8 spins are awarded.</w:t>
      </w:r>
    </w:p>
    <w:p w14:paraId="12DA7C26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played with 5 reels and 7 rows, with x1, x2, x3, x5, x8 and x10 multipliers located to the right of rows 2 to 7, respectively.</w:t>
      </w:r>
    </w:p>
    <w:p w14:paraId="62D98968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feature starts, values of the triggering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are accumulated per </w:t>
      </w:r>
      <w:proofErr w:type="gramStart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reel</w:t>
      </w:r>
      <w:proofErr w:type="gramEnd"/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the symbols are moved to row 2 with the x1 multiplier.</w:t>
      </w:r>
    </w:p>
    <w:p w14:paraId="4E793F2F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x0.5, x1, x1.5, x2, x2.5, x3, x5, x10, x20, x25, x50 multiplied by the total bet.</w:t>
      </w:r>
    </w:p>
    <w:p w14:paraId="1C79D733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following symbols can land on the bottom row and trigger their respective ability:</w:t>
      </w:r>
    </w:p>
    <w:p w14:paraId="0941934D" w14:textId="77777777" w:rsidR="008B2F95" w:rsidRPr="008B2F95" w:rsidRDefault="008B2F95" w:rsidP="008B2F95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enters the grid above if there is an empty position on row 2. Otherwise, its value is added to the corresponding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row 2.</w:t>
      </w:r>
    </w:p>
    <w:p w14:paraId="33BCA74C" w14:textId="77777777" w:rsidR="008B2F95" w:rsidRPr="008B2F95" w:rsidRDefault="008B2F95" w:rsidP="008B2F95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+2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2 additional spins.</w:t>
      </w:r>
    </w:p>
    <w:p w14:paraId="676ADC88" w14:textId="77777777" w:rsidR="008B2F95" w:rsidRPr="008B2F95" w:rsidRDefault="008B2F95" w:rsidP="008B2F95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Pyramid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pushes up all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that reel by 1 position.</w:t>
      </w:r>
    </w:p>
    <w:p w14:paraId="099B4A04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Additionally,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 Powerups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also land on the bottom row:</w:t>
      </w:r>
    </w:p>
    <w:p w14:paraId="2573318E" w14:textId="77777777" w:rsidR="008B2F95" w:rsidRPr="008B2F95" w:rsidRDefault="008B2F95" w:rsidP="008B2F95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Wizard with the yellow background is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Spreader Wizard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It spreads 3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a randomly allocated empty position on the grid.</w:t>
      </w:r>
    </w:p>
    <w:p w14:paraId="4F40CD9B" w14:textId="77777777" w:rsidR="008B2F95" w:rsidRPr="008B2F95" w:rsidRDefault="008B2F95" w:rsidP="008B2F95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Wizard with the blue background is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Power Advance Wizard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It pushes up all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that reel by 2 or 3 positions.</w:t>
      </w:r>
    </w:p>
    <w:p w14:paraId="041C95EB" w14:textId="77777777" w:rsidR="008B2F95" w:rsidRPr="008B2F95" w:rsidRDefault="008B2F95" w:rsidP="008B2F95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Wizard with the purple background is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 and Pull Wizard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It multiplies the highest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corresponding reel by the current multiplier and then pulls it down to the x1 row. If there is already another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present on the x1 row, their values are combined.</w:t>
      </w:r>
    </w:p>
    <w:p w14:paraId="57B00D58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cannot progress any higher than the x10 row.</w:t>
      </w:r>
    </w:p>
    <w:p w14:paraId="17FCD2EC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number of spins reaches 0, the corresponding multipliers are applied to all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Orbs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the feature ends.</w:t>
      </w:r>
    </w:p>
    <w:p w14:paraId="59345511" w14:textId="77777777" w:rsidR="008B2F95" w:rsidRPr="008B2F95" w:rsidRDefault="008B2F95" w:rsidP="008B2F9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47B042E5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Mode:</w:t>
      </w:r>
    </w:p>
    <w:p w14:paraId="50031D3D" w14:textId="77777777" w:rsidR="008B2F95" w:rsidRPr="008B2F95" w:rsidRDefault="008B2F95" w:rsidP="008B2F9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you can activate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to increase the chance of triggering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 It Up Bonus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858308" w14:textId="77777777" w:rsidR="008B2F95" w:rsidRPr="008B2F95" w:rsidRDefault="008B2F95" w:rsidP="008B2F9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77008386" w14:textId="77777777" w:rsidR="008B2F95" w:rsidRPr="008B2F95" w:rsidRDefault="008B2F95" w:rsidP="008B2F9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 by 20%.</w:t>
      </w:r>
    </w:p>
    <w:p w14:paraId="69C29FAB" w14:textId="77777777" w:rsidR="008B2F95" w:rsidRPr="008B2F95" w:rsidRDefault="008B2F95" w:rsidP="008B2F9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payouts.</w:t>
      </w:r>
    </w:p>
    <w:p w14:paraId="6A7443DA" w14:textId="77777777" w:rsidR="008B2F95" w:rsidRPr="008B2F95" w:rsidRDefault="008B2F95" w:rsidP="008B2F9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activated, all winning multipliers are calculated based on the original base bet amount.</w:t>
      </w:r>
    </w:p>
    <w:p w14:paraId="095BEF25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26F215F7" w14:textId="77777777" w:rsidR="008B2F95" w:rsidRPr="008B2F95" w:rsidRDefault="008B2F95" w:rsidP="008B2F9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93.51% when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inactive.</w:t>
      </w:r>
    </w:p>
    <w:p w14:paraId="30416F10" w14:textId="77777777" w:rsidR="008B2F95" w:rsidRPr="008B2F95" w:rsidRDefault="008B2F95" w:rsidP="008B2F9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93.50% when the </w:t>
      </w: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594E737B" w14:textId="77777777" w:rsidR="008B2F95" w:rsidRPr="008B2F95" w:rsidRDefault="008B2F95" w:rsidP="008B2F9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31B11824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1F7EA7A" w14:textId="77777777" w:rsidR="008B2F95" w:rsidRPr="008B2F95" w:rsidRDefault="008B2F95" w:rsidP="008B2F9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4EEB3C83" w14:textId="77777777" w:rsidR="008B2F95" w:rsidRPr="008B2F95" w:rsidRDefault="008B2F95" w:rsidP="008B2F95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317D4089" w14:textId="77777777" w:rsidR="008B2F95" w:rsidRPr="008B2F95" w:rsidRDefault="008B2F95" w:rsidP="008B2F95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2D21A488" w14:textId="77777777" w:rsidR="008B2F95" w:rsidRPr="008B2F95" w:rsidRDefault="008B2F95" w:rsidP="008B2F95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7EB1CA4C" w14:textId="77777777" w:rsidR="008B2F95" w:rsidRPr="008B2F95" w:rsidRDefault="008B2F95" w:rsidP="008B2F9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05AABE19" w14:textId="77777777" w:rsidR="008B2F95" w:rsidRPr="008B2F95" w:rsidRDefault="008B2F95" w:rsidP="008B2F9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B2F9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8B2F9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4B7B8F" w14:textId="77777777" w:rsidR="008B2F95" w:rsidRPr="008B2F95" w:rsidRDefault="008B2F95" w:rsidP="008B2F95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8B2F95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On:12/10/2025</w:t>
      </w:r>
    </w:p>
    <w:p w14:paraId="1954D309" w14:textId="77777777" w:rsidR="008B2F95" w:rsidRPr="008B2F95" w:rsidRDefault="008B2F95">
      <w:pPr>
        <w:rPr>
          <w:color w:val="000000" w:themeColor="text1"/>
        </w:rPr>
      </w:pPr>
    </w:p>
    <w:sectPr w:rsidR="008B2F95" w:rsidRPr="008B2F95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4470" w14:textId="77777777" w:rsidR="002F12F3" w:rsidRDefault="002F12F3" w:rsidP="00994B9F">
      <w:pPr>
        <w:spacing w:after="0" w:line="240" w:lineRule="auto"/>
      </w:pPr>
      <w:r>
        <w:separator/>
      </w:r>
    </w:p>
  </w:endnote>
  <w:endnote w:type="continuationSeparator" w:id="0">
    <w:p w14:paraId="2B690F85" w14:textId="77777777" w:rsidR="002F12F3" w:rsidRDefault="002F12F3" w:rsidP="0099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1CD4" w14:textId="7402C972" w:rsidR="00994B9F" w:rsidRDefault="0099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70EEE" wp14:editId="53642C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07874979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BBAF1" w14:textId="3ACFAE68" w:rsidR="00994B9F" w:rsidRPr="00994B9F" w:rsidRDefault="00994B9F" w:rsidP="0099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4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70E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78CBBAF1" w14:textId="3ACFAE68" w:rsidR="00994B9F" w:rsidRPr="00994B9F" w:rsidRDefault="00994B9F" w:rsidP="0099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4B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6293" w14:textId="3B3480BC" w:rsidR="00994B9F" w:rsidRDefault="0099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3B860F" wp14:editId="1B09EF5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225311499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EE216" w14:textId="43240EFA" w:rsidR="00994B9F" w:rsidRPr="00994B9F" w:rsidRDefault="00994B9F" w:rsidP="0099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4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B86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0FAEE216" w14:textId="43240EFA" w:rsidR="00994B9F" w:rsidRPr="00994B9F" w:rsidRDefault="00994B9F" w:rsidP="0099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4B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B8B2" w14:textId="3BBD7F62" w:rsidR="00994B9F" w:rsidRDefault="0099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CA0AD" wp14:editId="373C98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20996672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D91D8" w14:textId="7C10E2E8" w:rsidR="00994B9F" w:rsidRPr="00994B9F" w:rsidRDefault="00994B9F" w:rsidP="0099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4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CA0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533D91D8" w14:textId="7C10E2E8" w:rsidR="00994B9F" w:rsidRPr="00994B9F" w:rsidRDefault="00994B9F" w:rsidP="0099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4B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8930" w14:textId="77777777" w:rsidR="002F12F3" w:rsidRDefault="002F12F3" w:rsidP="00994B9F">
      <w:pPr>
        <w:spacing w:after="0" w:line="240" w:lineRule="auto"/>
      </w:pPr>
      <w:r>
        <w:separator/>
      </w:r>
    </w:p>
  </w:footnote>
  <w:footnote w:type="continuationSeparator" w:id="0">
    <w:p w14:paraId="576F2FF0" w14:textId="77777777" w:rsidR="002F12F3" w:rsidRDefault="002F12F3" w:rsidP="0099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E79"/>
    <w:multiLevelType w:val="multilevel"/>
    <w:tmpl w:val="E354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2532"/>
    <w:multiLevelType w:val="multilevel"/>
    <w:tmpl w:val="5D5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646FB"/>
    <w:multiLevelType w:val="multilevel"/>
    <w:tmpl w:val="772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B2458"/>
    <w:multiLevelType w:val="multilevel"/>
    <w:tmpl w:val="D448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24384"/>
    <w:multiLevelType w:val="multilevel"/>
    <w:tmpl w:val="D6F0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F67E6"/>
    <w:multiLevelType w:val="multilevel"/>
    <w:tmpl w:val="4610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D540E"/>
    <w:multiLevelType w:val="multilevel"/>
    <w:tmpl w:val="B860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66A87"/>
    <w:multiLevelType w:val="multilevel"/>
    <w:tmpl w:val="0B8A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D3490"/>
    <w:multiLevelType w:val="multilevel"/>
    <w:tmpl w:val="7F4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21A61"/>
    <w:multiLevelType w:val="multilevel"/>
    <w:tmpl w:val="414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F58EF"/>
    <w:multiLevelType w:val="multilevel"/>
    <w:tmpl w:val="2E9A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3420F"/>
    <w:multiLevelType w:val="multilevel"/>
    <w:tmpl w:val="1D22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E3FE8"/>
    <w:multiLevelType w:val="multilevel"/>
    <w:tmpl w:val="BDA4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37A72"/>
    <w:multiLevelType w:val="multilevel"/>
    <w:tmpl w:val="5AC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77E26"/>
    <w:multiLevelType w:val="multilevel"/>
    <w:tmpl w:val="A4FA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42886"/>
    <w:multiLevelType w:val="multilevel"/>
    <w:tmpl w:val="904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C00D8"/>
    <w:multiLevelType w:val="multilevel"/>
    <w:tmpl w:val="18E8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B4B93"/>
    <w:multiLevelType w:val="multilevel"/>
    <w:tmpl w:val="0E46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52C1A"/>
    <w:multiLevelType w:val="multilevel"/>
    <w:tmpl w:val="59F8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7A158C"/>
    <w:multiLevelType w:val="multilevel"/>
    <w:tmpl w:val="95A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2397F"/>
    <w:multiLevelType w:val="multilevel"/>
    <w:tmpl w:val="D4F4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A1329"/>
    <w:multiLevelType w:val="multilevel"/>
    <w:tmpl w:val="62E6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2C6E0E"/>
    <w:multiLevelType w:val="multilevel"/>
    <w:tmpl w:val="D7E4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F307B2"/>
    <w:multiLevelType w:val="multilevel"/>
    <w:tmpl w:val="F4B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77495"/>
    <w:multiLevelType w:val="multilevel"/>
    <w:tmpl w:val="8394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407326"/>
    <w:multiLevelType w:val="multilevel"/>
    <w:tmpl w:val="B876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E361B0"/>
    <w:multiLevelType w:val="multilevel"/>
    <w:tmpl w:val="F4E0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67E02"/>
    <w:multiLevelType w:val="multilevel"/>
    <w:tmpl w:val="D0C6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14663"/>
    <w:multiLevelType w:val="multilevel"/>
    <w:tmpl w:val="062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B3733"/>
    <w:multiLevelType w:val="multilevel"/>
    <w:tmpl w:val="C318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110CA"/>
    <w:multiLevelType w:val="multilevel"/>
    <w:tmpl w:val="70A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CA5EBC"/>
    <w:multiLevelType w:val="multilevel"/>
    <w:tmpl w:val="19D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797CDB"/>
    <w:multiLevelType w:val="multilevel"/>
    <w:tmpl w:val="7438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855F73"/>
    <w:multiLevelType w:val="multilevel"/>
    <w:tmpl w:val="F11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644EC1"/>
    <w:multiLevelType w:val="multilevel"/>
    <w:tmpl w:val="F856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D36D0D"/>
    <w:multiLevelType w:val="multilevel"/>
    <w:tmpl w:val="CB3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6B569B"/>
    <w:multiLevelType w:val="multilevel"/>
    <w:tmpl w:val="9D40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C73440"/>
    <w:multiLevelType w:val="multilevel"/>
    <w:tmpl w:val="80F4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D9690D"/>
    <w:multiLevelType w:val="multilevel"/>
    <w:tmpl w:val="B0D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2C44FE"/>
    <w:multiLevelType w:val="multilevel"/>
    <w:tmpl w:val="0CFE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695704"/>
    <w:multiLevelType w:val="multilevel"/>
    <w:tmpl w:val="0774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9752F9"/>
    <w:multiLevelType w:val="multilevel"/>
    <w:tmpl w:val="D2F2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657399"/>
    <w:multiLevelType w:val="multilevel"/>
    <w:tmpl w:val="007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6C6843"/>
    <w:multiLevelType w:val="multilevel"/>
    <w:tmpl w:val="22D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AB505D"/>
    <w:multiLevelType w:val="multilevel"/>
    <w:tmpl w:val="73D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1C71B1"/>
    <w:multiLevelType w:val="multilevel"/>
    <w:tmpl w:val="A1C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BC19AA"/>
    <w:multiLevelType w:val="multilevel"/>
    <w:tmpl w:val="727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957A0A"/>
    <w:multiLevelType w:val="multilevel"/>
    <w:tmpl w:val="258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567D0D"/>
    <w:multiLevelType w:val="multilevel"/>
    <w:tmpl w:val="82F6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2D36F4"/>
    <w:multiLevelType w:val="multilevel"/>
    <w:tmpl w:val="DA2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644F0E"/>
    <w:multiLevelType w:val="multilevel"/>
    <w:tmpl w:val="0AE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CC5457"/>
    <w:multiLevelType w:val="multilevel"/>
    <w:tmpl w:val="A466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F049D1"/>
    <w:multiLevelType w:val="multilevel"/>
    <w:tmpl w:val="555A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395EEF"/>
    <w:multiLevelType w:val="multilevel"/>
    <w:tmpl w:val="8FA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87065C"/>
    <w:multiLevelType w:val="multilevel"/>
    <w:tmpl w:val="737C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144591"/>
    <w:multiLevelType w:val="multilevel"/>
    <w:tmpl w:val="10A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4472DA"/>
    <w:multiLevelType w:val="multilevel"/>
    <w:tmpl w:val="C5DE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141D93"/>
    <w:multiLevelType w:val="multilevel"/>
    <w:tmpl w:val="9DD4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F5783A"/>
    <w:multiLevelType w:val="multilevel"/>
    <w:tmpl w:val="327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8C4061"/>
    <w:multiLevelType w:val="multilevel"/>
    <w:tmpl w:val="FF0C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976461"/>
    <w:multiLevelType w:val="multilevel"/>
    <w:tmpl w:val="6374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245E42"/>
    <w:multiLevelType w:val="multilevel"/>
    <w:tmpl w:val="B2D0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117368">
    <w:abstractNumId w:val="49"/>
  </w:num>
  <w:num w:numId="2" w16cid:durableId="1574192708">
    <w:abstractNumId w:val="29"/>
  </w:num>
  <w:num w:numId="3" w16cid:durableId="1095128823">
    <w:abstractNumId w:val="32"/>
  </w:num>
  <w:num w:numId="4" w16cid:durableId="973949849">
    <w:abstractNumId w:val="60"/>
  </w:num>
  <w:num w:numId="5" w16cid:durableId="500238434">
    <w:abstractNumId w:val="56"/>
  </w:num>
  <w:num w:numId="6" w16cid:durableId="1343124364">
    <w:abstractNumId w:val="28"/>
  </w:num>
  <w:num w:numId="7" w16cid:durableId="2060588514">
    <w:abstractNumId w:val="3"/>
  </w:num>
  <w:num w:numId="8" w16cid:durableId="1532570393">
    <w:abstractNumId w:val="17"/>
  </w:num>
  <w:num w:numId="9" w16cid:durableId="1667048623">
    <w:abstractNumId w:val="8"/>
  </w:num>
  <w:num w:numId="10" w16cid:durableId="1612391848">
    <w:abstractNumId w:val="2"/>
  </w:num>
  <w:num w:numId="11" w16cid:durableId="1938293869">
    <w:abstractNumId w:val="30"/>
  </w:num>
  <w:num w:numId="12" w16cid:durableId="1888488931">
    <w:abstractNumId w:val="45"/>
  </w:num>
  <w:num w:numId="13" w16cid:durableId="888034227">
    <w:abstractNumId w:val="57"/>
  </w:num>
  <w:num w:numId="14" w16cid:durableId="387806348">
    <w:abstractNumId w:val="22"/>
  </w:num>
  <w:num w:numId="15" w16cid:durableId="496847455">
    <w:abstractNumId w:val="53"/>
  </w:num>
  <w:num w:numId="16" w16cid:durableId="3672737">
    <w:abstractNumId w:val="31"/>
  </w:num>
  <w:num w:numId="17" w16cid:durableId="181744889">
    <w:abstractNumId w:val="47"/>
  </w:num>
  <w:num w:numId="18" w16cid:durableId="1377663076">
    <w:abstractNumId w:val="58"/>
  </w:num>
  <w:num w:numId="19" w16cid:durableId="529219070">
    <w:abstractNumId w:val="54"/>
  </w:num>
  <w:num w:numId="20" w16cid:durableId="1309825857">
    <w:abstractNumId w:val="0"/>
  </w:num>
  <w:num w:numId="21" w16cid:durableId="2042974804">
    <w:abstractNumId w:val="7"/>
  </w:num>
  <w:num w:numId="22" w16cid:durableId="1592666719">
    <w:abstractNumId w:val="15"/>
  </w:num>
  <w:num w:numId="23" w16cid:durableId="973603247">
    <w:abstractNumId w:val="18"/>
  </w:num>
  <w:num w:numId="24" w16cid:durableId="862135330">
    <w:abstractNumId w:val="19"/>
  </w:num>
  <w:num w:numId="25" w16cid:durableId="1092118900">
    <w:abstractNumId w:val="38"/>
  </w:num>
  <w:num w:numId="26" w16cid:durableId="292365987">
    <w:abstractNumId w:val="37"/>
  </w:num>
  <w:num w:numId="27" w16cid:durableId="474563549">
    <w:abstractNumId w:val="44"/>
  </w:num>
  <w:num w:numId="28" w16cid:durableId="480730420">
    <w:abstractNumId w:val="14"/>
  </w:num>
  <w:num w:numId="29" w16cid:durableId="1497578358">
    <w:abstractNumId w:val="39"/>
  </w:num>
  <w:num w:numId="30" w16cid:durableId="1832985483">
    <w:abstractNumId w:val="35"/>
  </w:num>
  <w:num w:numId="31" w16cid:durableId="2038966155">
    <w:abstractNumId w:val="25"/>
  </w:num>
  <w:num w:numId="32" w16cid:durableId="1955750703">
    <w:abstractNumId w:val="26"/>
  </w:num>
  <w:num w:numId="33" w16cid:durableId="2114204240">
    <w:abstractNumId w:val="33"/>
  </w:num>
  <w:num w:numId="34" w16cid:durableId="1447263774">
    <w:abstractNumId w:val="40"/>
  </w:num>
  <w:num w:numId="35" w16cid:durableId="1426922987">
    <w:abstractNumId w:val="11"/>
  </w:num>
  <w:num w:numId="36" w16cid:durableId="1977682077">
    <w:abstractNumId w:val="46"/>
  </w:num>
  <w:num w:numId="37" w16cid:durableId="220486724">
    <w:abstractNumId w:val="12"/>
  </w:num>
  <w:num w:numId="38" w16cid:durableId="872496518">
    <w:abstractNumId w:val="36"/>
  </w:num>
  <w:num w:numId="39" w16cid:durableId="1311713667">
    <w:abstractNumId w:val="61"/>
  </w:num>
  <w:num w:numId="40" w16cid:durableId="1228034694">
    <w:abstractNumId w:val="21"/>
  </w:num>
  <w:num w:numId="41" w16cid:durableId="517817070">
    <w:abstractNumId w:val="13"/>
  </w:num>
  <w:num w:numId="42" w16cid:durableId="1078478042">
    <w:abstractNumId w:val="52"/>
  </w:num>
  <w:num w:numId="43" w16cid:durableId="277223109">
    <w:abstractNumId w:val="4"/>
  </w:num>
  <w:num w:numId="44" w16cid:durableId="2076194564">
    <w:abstractNumId w:val="23"/>
  </w:num>
  <w:num w:numId="45" w16cid:durableId="850338312">
    <w:abstractNumId w:val="24"/>
  </w:num>
  <w:num w:numId="46" w16cid:durableId="1769888926">
    <w:abstractNumId w:val="27"/>
  </w:num>
  <w:num w:numId="47" w16cid:durableId="2093768635">
    <w:abstractNumId w:val="51"/>
  </w:num>
  <w:num w:numId="48" w16cid:durableId="693069319">
    <w:abstractNumId w:val="34"/>
  </w:num>
  <w:num w:numId="49" w16cid:durableId="1376463218">
    <w:abstractNumId w:val="41"/>
  </w:num>
  <w:num w:numId="50" w16cid:durableId="947126982">
    <w:abstractNumId w:val="9"/>
  </w:num>
  <w:num w:numId="51" w16cid:durableId="867182814">
    <w:abstractNumId w:val="10"/>
  </w:num>
  <w:num w:numId="52" w16cid:durableId="1065031614">
    <w:abstractNumId w:val="1"/>
  </w:num>
  <w:num w:numId="53" w16cid:durableId="1722437829">
    <w:abstractNumId w:val="6"/>
  </w:num>
  <w:num w:numId="54" w16cid:durableId="354355262">
    <w:abstractNumId w:val="43"/>
  </w:num>
  <w:num w:numId="55" w16cid:durableId="1654525383">
    <w:abstractNumId w:val="55"/>
  </w:num>
  <w:num w:numId="56" w16cid:durableId="2031369916">
    <w:abstractNumId w:val="20"/>
  </w:num>
  <w:num w:numId="57" w16cid:durableId="85225235">
    <w:abstractNumId w:val="42"/>
  </w:num>
  <w:num w:numId="58" w16cid:durableId="568077432">
    <w:abstractNumId w:val="50"/>
  </w:num>
  <w:num w:numId="59" w16cid:durableId="1882984521">
    <w:abstractNumId w:val="16"/>
  </w:num>
  <w:num w:numId="60" w16cid:durableId="1015576664">
    <w:abstractNumId w:val="59"/>
  </w:num>
  <w:num w:numId="61" w16cid:durableId="1901013490">
    <w:abstractNumId w:val="5"/>
  </w:num>
  <w:num w:numId="62" w16cid:durableId="194033432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9F"/>
    <w:rsid w:val="00240561"/>
    <w:rsid w:val="002F12F3"/>
    <w:rsid w:val="004C4240"/>
    <w:rsid w:val="006E0A57"/>
    <w:rsid w:val="008B2F95"/>
    <w:rsid w:val="00920EEC"/>
    <w:rsid w:val="009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5C3AB"/>
  <w15:chartTrackingRefBased/>
  <w15:docId w15:val="{8B1DA1F4-8058-D04E-9394-90DBF15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4B9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9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1914</Words>
  <Characters>10916</Characters>
  <Application>Microsoft Office Word</Application>
  <DocSecurity>0</DocSecurity>
  <Lines>90</Lines>
  <Paragraphs>25</Paragraphs>
  <ScaleCrop>false</ScaleCrop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2025-12-10T13:00:00Z</dcterms:created>
  <dcterms:modified xsi:type="dcterms:W3CDTF">2025-12-10T13:00:00Z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481ea089,404c6a63,d6dfb0b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2025-12-10T12:58:21Z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2df67acf-30a5-44e7-bc07-79d037fb7b23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