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rFonts w:ascii="Century Gothic" w:eastAsia="Century Gothic" w:hAnsi="Century Gothic" w:cs="Century Gothic"/>
          <w:b/>
          <w:bCs/>
          <w:sz w:val="48"/>
          <w:szCs w:val="48"/>
        </w:rPr>
        <w:t>Fire Blaze: Toltec Blocks™</w:t>
      </w:r>
    </w:p>
    <w:p>
      <w:pPr>
        <w:spacing w:before="280" w:after="280"/>
        <w:rPr>
          <w:sz w:val="23"/>
          <w:szCs w:val="23"/>
        </w:rPr>
      </w:pPr>
      <w:r>
        <w:rPr>
          <w:rFonts w:ascii="Century Gothic" w:eastAsia="Century Gothic" w:hAnsi="Century Gothic" w:cs="Century Gothic"/>
          <w:b/>
          <w:bCs/>
          <w:sz w:val="23"/>
          <w:szCs w:val="23"/>
        </w:rPr>
        <w:t>Tragaperras de 3 carretes y 27 formas</w:t>
      </w:r>
    </w:p>
    <w:p>
      <w:pPr>
        <w:spacing w:before="280" w:after="280"/>
        <w:rPr>
          <w:sz w:val="23"/>
          <w:szCs w:val="23"/>
        </w:rPr>
      </w:pPr>
      <w:r>
        <w:rPr>
          <w:rFonts w:ascii="Century Gothic" w:eastAsia="Century Gothic" w:hAnsi="Century Gothic" w:cs="Century Gothic"/>
          <w:sz w:val="23"/>
          <w:szCs w:val="23"/>
        </w:rPr>
        <w:t>El objetivo de la tragaperras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Toltec Blocks™</w:t>
      </w:r>
      <w:r>
        <w:rPr>
          <w:rFonts w:ascii="Century Gothic" w:eastAsia="Century Gothic" w:hAnsi="Century Gothic" w:cs="Century Gothic"/>
          <w:sz w:val="23"/>
          <w:szCs w:val="23"/>
        </w:rPr>
        <w:t> </w:t>
      </w:r>
      <w:r>
        <w:rPr>
          <w:rFonts w:ascii="Century Gothic" w:eastAsia="Century Gothic" w:hAnsi="Century Gothic" w:cs="Century Gothic"/>
          <w:sz w:val="23"/>
          <w:szCs w:val="23"/>
        </w:rPr>
        <w:t>es obtener combinaciones de símbolos ganadores, haciendo girar los carretes.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este juego se juega con 27 Formas de Ganar.</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apuesta total es igual al valor de moneda x10. La apuesta total muestra cuánto se está apostando en total en un giro.</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iniciar el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de entrada.</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seleccionar la apuesta total pulse los botones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caso de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 TOTAL</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 de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Formas</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más información sobre los premios de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Formas</w:t>
      </w:r>
      <w:r>
        <w:rPr>
          <w:rFonts w:ascii="Century Gothic" w:eastAsia="Century Gothic" w:hAnsi="Century Gothic" w:cs="Century Gothic"/>
          <w:sz w:val="23"/>
          <w:szCs w:val="23"/>
        </w:rPr>
        <w:t>, seleccione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 </w:t>
      </w:r>
      <w:r>
        <w:rPr>
          <w:rFonts w:ascii="Century Gothic" w:eastAsia="Century Gothic" w:hAnsi="Century Gothic" w:cs="Century Gothic"/>
          <w:sz w:val="23"/>
          <w:szCs w:val="23"/>
        </w:rPr>
        <w:t>y vaya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Reglas Generales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mantenga pulsado el botón girar, después seleccione el número de giros que se jugarán automáticamente y entonces pulse</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podrá ver el número de giros restantes.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giro siguiente.</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ha activado una función.</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use la barra de desplazamiento.</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X</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27 Formas:</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en las formas activas se representan por marcos de símbolos que aparecen sobre las posiciones de los símbolos ganadores.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de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Formas</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formarse con símbolos coincidentes en cualquier posición de carretes adyacentes, empezando por el carrete de más a la izquierda y según la tabla de premios. Los premios de las formas son iguales al valor mostrado en la tabla de premios.</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las Partidas Gratis, hay 27 formas de ganar por matriz de carrete activa.</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 sustituir a cualquier otro símbolo, salvo al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y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crear la mejor combinación ganadora posible.</w:t>
      </w:r>
    </w:p>
    <w:p>
      <w:pPr>
        <w:spacing w:before="280" w:after="280"/>
        <w:rPr>
          <w:sz w:val="23"/>
          <w:szCs w:val="23"/>
        </w:rPr>
      </w:pPr>
      <w:r>
        <w:rPr>
          <w:rFonts w:ascii="Century Gothic" w:eastAsia="Century Gothic" w:hAnsi="Century Gothic" w:cs="Century Gothic"/>
          <w:b/>
          <w:bCs/>
          <w:sz w:val="23"/>
          <w:szCs w:val="23"/>
        </w:rPr>
        <w:t>Scatter:</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es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Gema azul</w:t>
      </w:r>
      <w:r>
        <w:rPr>
          <w:rFonts w:ascii="Century Gothic" w:eastAsia="Century Gothic" w:hAnsi="Century Gothic" w:cs="Century Gothic"/>
          <w:sz w:val="23"/>
          <w:szCs w:val="23"/>
        </w:rPr>
        <w:t>. 3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posición activan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de Partidas Gratis</w:t>
      </w:r>
      <w:r>
        <w:rPr>
          <w:rFonts w:ascii="Century Gothic" w:eastAsia="Century Gothic" w:hAnsi="Century Gothic" w:cs="Century Gothic"/>
          <w:sz w:val="23"/>
          <w:szCs w:val="23"/>
        </w:rPr>
        <w:t>.</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Scatter pueden formarse con símbolos 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cualquier</w:t>
      </w:r>
      <w:r>
        <w:rPr>
          <w:rFonts w:ascii="Century Gothic" w:eastAsia="Century Gothic" w:hAnsi="Century Gothic" w:cs="Century Gothic"/>
          <w:sz w:val="23"/>
          <w:szCs w:val="23"/>
        </w:rPr>
        <w:t> </w:t>
      </w:r>
      <w:r>
        <w:rPr>
          <w:rFonts w:ascii="Century Gothic" w:eastAsia="Century Gothic" w:hAnsi="Century Gothic" w:cs="Century Gothic"/>
          <w:sz w:val="23"/>
          <w:szCs w:val="23"/>
        </w:rPr>
        <w:t>posición. Los premios Scatter se multiplican por su apuesta total.</w:t>
      </w:r>
    </w:p>
    <w:p>
      <w:pPr>
        <w:spacing w:before="280" w:after="280"/>
        <w:rPr>
          <w:sz w:val="23"/>
          <w:szCs w:val="23"/>
        </w:rPr>
      </w:pPr>
      <w:r>
        <w:rPr>
          <w:rFonts w:ascii="Century Gothic" w:eastAsia="Century Gothic" w:hAnsi="Century Gothic" w:cs="Century Gothic"/>
          <w:b/>
          <w:bCs/>
          <w:sz w:val="23"/>
          <w:szCs w:val="23"/>
        </w:rPr>
        <w:t>Símbolo Llave:</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w:t>
      </w:r>
      <w:r>
        <w:rPr>
          <w:rFonts w:ascii="Century Gothic" w:eastAsia="Century Gothic" w:hAnsi="Century Gothic" w:cs="Century Gothic"/>
          <w:sz w:val="23"/>
          <w:szCs w:val="23"/>
        </w:rPr>
        <w:t> </w:t>
      </w:r>
      <w:r>
        <w:rPr>
          <w:rFonts w:ascii="Century Gothic" w:eastAsia="Century Gothic" w:hAnsi="Century Gothic" w:cs="Century Gothic"/>
          <w:sz w:val="23"/>
          <w:szCs w:val="23"/>
        </w:rPr>
        <w:t>solo aparece en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de Partidas Gratis</w:t>
      </w:r>
      <w:r>
        <w:rPr>
          <w:rFonts w:ascii="Century Gothic" w:eastAsia="Century Gothic" w:hAnsi="Century Gothic" w:cs="Century Gothic"/>
          <w:sz w:val="23"/>
          <w:szCs w:val="23"/>
        </w:rPr>
        <w:t>.</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w:t>
      </w:r>
      <w:r>
        <w:rPr>
          <w:rFonts w:ascii="Century Gothic" w:eastAsia="Century Gothic" w:hAnsi="Century Gothic" w:cs="Century Gothic"/>
          <w:sz w:val="23"/>
          <w:szCs w:val="23"/>
        </w:rPr>
        <w:t> </w:t>
      </w:r>
      <w:r>
        <w:rPr>
          <w:rFonts w:ascii="Century Gothic" w:eastAsia="Century Gothic" w:hAnsi="Century Gothic" w:cs="Century Gothic"/>
          <w:sz w:val="23"/>
          <w:szCs w:val="23"/>
        </w:rPr>
        <w:t>desbloquean matrices de carrete y pueden contribuir a convertir los carretes 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de Partidas Gratis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Símbolo Circulo premio plateado:</w:t>
      </w:r>
    </w:p>
    <w:p>
      <w:pPr>
        <w:numPr>
          <w:ilvl w:val="0"/>
          <w:numId w:val="9"/>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posición activan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Fire Blaze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Símbolo Círculo premio dorado:</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solo aparece en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Fire Blaze</w:t>
      </w:r>
      <w:r>
        <w:rPr>
          <w:rFonts w:ascii="Century Gothic" w:eastAsia="Century Gothic" w:hAnsi="Century Gothic" w:cs="Century Gothic"/>
          <w:sz w:val="23"/>
          <w:szCs w:val="23"/>
        </w:rPr>
        <w:t>.</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contribuir a expandir la matriz de carrete en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Fire Blaze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partidas gratis se activan cuando 3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a la vez en cualquier parte de los carretes.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activan 12 partidas gratis.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comienzo de las Partidas Gratis hay 2 matrices de carrete activas y 2 matrices de carrete bloqueadas.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matriz de carrete bloqueada tiene un contador, mostrando el número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Llaves</w:t>
      </w:r>
      <w:r>
        <w:rPr>
          <w:rFonts w:ascii="Century Gothic" w:eastAsia="Century Gothic" w:hAnsi="Century Gothic" w:cs="Century Gothic"/>
          <w:sz w:val="23"/>
          <w:szCs w:val="23"/>
        </w:rPr>
        <w:t> </w:t>
      </w:r>
      <w:r>
        <w:rPr>
          <w:rFonts w:ascii="Century Gothic" w:eastAsia="Century Gothic" w:hAnsi="Century Gothic" w:cs="Century Gothic"/>
          <w:sz w:val="23"/>
          <w:szCs w:val="23"/>
        </w:rPr>
        <w:t>necesarias para desbloquear esa matriz de carrete.</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cada giro de las Partidas Gratis, cada matriz de carrete activa se evalúa con 27 formas de ganar.</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Tras la evaluación, 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w:t>
      </w:r>
      <w:r>
        <w:rPr>
          <w:rFonts w:ascii="Century Gothic" w:eastAsia="Century Gothic" w:hAnsi="Century Gothic" w:cs="Century Gothic"/>
          <w:sz w:val="23"/>
          <w:szCs w:val="23"/>
        </w:rPr>
        <w:t> </w:t>
      </w:r>
      <w:r>
        <w:rPr>
          <w:rFonts w:ascii="Century Gothic" w:eastAsia="Century Gothic" w:hAnsi="Century Gothic" w:cs="Century Gothic"/>
          <w:sz w:val="23"/>
          <w:szCs w:val="23"/>
        </w:rPr>
        <w:t>en matrices de carrete activas reducirá el contador en cada matriz de carrete bloqueada.</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Cuando el contador de una matriz de carrete bloqueada llega a "0", se desbloqueará y estará activa durante los giros restantes.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vez que una matriz de carrete se desbloquea, se añaden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 a la tira del tercer carrete para cada matriz de carrete activa.</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todas las matrices de carrete se desbloquean,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Llaves</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contribuir al objetivo final de recolección, mostrado en el mensaje sobre los carretes.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ves se alcanza este objetivo, el tercer carrete de cada matriz de carrete se convierte 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Partidas Gratis no pueden reactivarse durante las Partidas Gratis.</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giros gratis se juegan con la misma apuesta que el giro que los activó.</w:t>
      </w:r>
    </w:p>
    <w:p>
      <w:pPr>
        <w:spacing w:before="280" w:after="280"/>
        <w:rPr>
          <w:sz w:val="23"/>
          <w:szCs w:val="23"/>
        </w:rPr>
      </w:pPr>
      <w:r>
        <w:rPr>
          <w:rFonts w:ascii="Century Gothic" w:eastAsia="Century Gothic" w:hAnsi="Century Gothic" w:cs="Century Gothic"/>
          <w:b/>
          <w:bCs/>
          <w:sz w:val="23"/>
          <w:szCs w:val="23"/>
        </w:rPr>
        <w:t>Función Regiro Fire Blaze:</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Fire Blaze</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en los carretes aparecen a la vez 4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apareció durante el giro que activó la función y que aparezca durante los regiros, tendrá un premio en efectivo o un icono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Estrella</w:t>
      </w:r>
      <w:r>
        <w:rPr>
          <w:rFonts w:ascii="Century Gothic" w:eastAsia="Century Gothic" w:hAnsi="Century Gothic" w:cs="Century Gothic"/>
          <w:sz w:val="23"/>
          <w:szCs w:val="23"/>
        </w:rPr>
        <w:t>.</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activó la función y los premios que aparecen sobre ellos, se retienen en su posición durante la función.</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activarán 3 regiros. Cada posición de símbolo sin retener girará de forma independiente.</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Tras cada regiro, si hay uno o más símbolos nuevos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Plateado</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plateado</w:t>
      </w:r>
      <w:r>
        <w:rPr>
          <w:rFonts w:ascii="Century Gothic" w:eastAsia="Century Gothic" w:hAnsi="Century Gothic" w:cs="Century Gothic"/>
          <w:sz w:val="23"/>
          <w:szCs w:val="23"/>
        </w:rPr>
        <w:t>, se retendrá y el número de regiros restantes volverá a 3.</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 contribuir al recuento sobre los carretes.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Consiga 1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expandir la matriz de carrete a 25 posiciones de símbolos (5x5).</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Consiga 4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 (5 en total) para expandir la matriz de carrete a 49 posiciones de símbolos (7x7).</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Consiga 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 dorado</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 (10 en total) para expandir la matriz de carrete a 81 posiciones de símbolos (9x9).</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premio GRAND (valor del premio GRAND = apuesta total x 2000) se activa durante la función cuando todas las posiciones de símbolos se llenan con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w:t>
      </w:r>
      <w:r>
        <w:rPr>
          <w:rFonts w:ascii="Century Gothic" w:eastAsia="Century Gothic" w:hAnsi="Century Gothic" w:cs="Century Gothic"/>
          <w:sz w:val="23"/>
          <w:szCs w:val="23"/>
        </w:rPr>
        <w:t>.</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premios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Círculo 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mostrados en pantalla se pagan cuando se llenan todas las posiciones disponibles o cuando se han usado los 3 regiros. Entonces la función habrá terminado.</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icono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Estrella</w:t>
      </w:r>
      <w:r>
        <w:rPr>
          <w:rFonts w:ascii="Century Gothic" w:eastAsia="Century Gothic" w:hAnsi="Century Gothic" w:cs="Century Gothic"/>
          <w:sz w:val="23"/>
          <w:szCs w:val="23"/>
        </w:rPr>
        <w:t> </w:t>
      </w:r>
      <w:r>
        <w:rPr>
          <w:rFonts w:ascii="Century Gothic" w:eastAsia="Century Gothic" w:hAnsi="Century Gothic" w:cs="Century Gothic"/>
          <w:sz w:val="23"/>
          <w:szCs w:val="23"/>
        </w:rPr>
        <w:t>retenido se transformará para dar un premio GRAND, MAJOR (Valor del premio MAJOR = apuesta total x 500), MINOR (Valor del premio MINOR = apuesta total x 100) o MINI (Valor del premio MINI = apuesta total x 20). Podrá ganar estos premios varias veces en cada sesión de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Fire Blaze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94.92%.</w:t>
      </w:r>
    </w:p>
    <w:p>
      <w:pPr>
        <w:spacing w:before="280" w:after="280"/>
        <w:rPr>
          <w:sz w:val="23"/>
          <w:szCs w:val="23"/>
        </w:rPr>
      </w:pPr>
      <w:r>
        <w:rPr>
          <w:rFonts w:ascii="Century Gothic" w:eastAsia="Century Gothic" w:hAnsi="Century Gothic" w:cs="Century Gothic"/>
          <w:b/>
          <w:bCs/>
          <w:sz w:val="23"/>
          <w:szCs w:val="23"/>
        </w:rPr>
        <w:t>Aviso sobre las desconexiones:</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el giro se completará automáticamente y cualquier ganancia se añadirá a su saldo.</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o el giro activador de la función, se le dirigirá a la función cuando se reconecte.</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ver el resultado de su ronda anterior tras reiniciar sesión en el portal, pulse el icono del historial de juego en la barra de herramientas inferior.</w:t>
      </w:r>
    </w:p>
    <w:p>
      <w:pPr>
        <w:spacing w:before="280" w:after="280"/>
        <w:rPr>
          <w:sz w:val="23"/>
          <w:szCs w:val="23"/>
        </w:rPr>
      </w:pPr>
      <w:r>
        <w:rPr>
          <w:rFonts w:ascii="Century Gothic" w:eastAsia="Century Gothic" w:hAnsi="Century Gothic" w:cs="Century Gothic"/>
          <w:b/>
          <w:bCs/>
          <w:sz w:val="23"/>
          <w:szCs w:val="23"/>
        </w:rPr>
        <w:t>Las fallos de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anulan todos los premios y jugadas.</w:t>
      </w:r>
    </w:p>
    <w:p>
      <w:pPr>
        <w:spacing w:before="0" w:after="0"/>
        <w:jc w:val="right"/>
        <w:rPr>
          <w:sz w:val="18"/>
          <w:szCs w:val="18"/>
        </w:rPr>
      </w:pPr>
      <w:r>
        <w:rPr>
          <w:rFonts w:ascii="Century Gothic" w:eastAsia="Century Gothic" w:hAnsi="Century Gothic" w:cs="Century Gothic"/>
          <w:caps/>
          <w:sz w:val="18"/>
          <w:szCs w:val="18"/>
        </w:rPr>
        <w:t>ACTUALIZADO EL:30/3/2023</w:t>
      </w:r>
    </w:p>
    <w:p>
      <w:pPr>
        <w:spacing w:before="0" w:after="0"/>
        <w:jc w:val="right"/>
        <w:rPr>
          <w:rFonts w:ascii="Century Gothic" w:eastAsia="Century Gothic" w:hAnsi="Century Gothic" w:cs="Century Gothic"/>
          <w:caps/>
          <w:sz w:val="18"/>
          <w:szCs w:val="18"/>
        </w:rPr>
      </w:pPr>
    </w:p>
    <w:p>
      <w:pPr>
        <w:spacing w:before="280" w:after="280"/>
        <w:rPr>
          <w:sz w:val="48"/>
          <w:szCs w:val="48"/>
        </w:rPr>
      </w:pPr>
      <w:r>
        <w:rPr>
          <w:rFonts w:ascii="Century Gothic" w:eastAsia="Century Gothic" w:hAnsi="Century Gothic" w:cs="Century Gothic"/>
          <w:b/>
          <w:bCs/>
          <w:sz w:val="48"/>
          <w:szCs w:val="48"/>
        </w:rPr>
        <w:t>Fire Blaze: Toltec Blocks™</w:t>
      </w:r>
    </w:p>
    <w:p>
      <w:pPr>
        <w:spacing w:before="280" w:after="280"/>
        <w:rPr>
          <w:sz w:val="23"/>
          <w:szCs w:val="23"/>
        </w:rPr>
      </w:pPr>
      <w:r>
        <w:rPr>
          <w:rFonts w:ascii="Century Gothic" w:eastAsia="Century Gothic" w:hAnsi="Century Gothic" w:cs="Century Gothic"/>
          <w:b/>
          <w:bCs/>
          <w:sz w:val="23"/>
          <w:szCs w:val="23"/>
        </w:rPr>
        <w:t>3-reel, 27-ways slot</w:t>
      </w:r>
    </w:p>
    <w:p>
      <w:pPr>
        <w:spacing w:before="280" w:after="280"/>
        <w:rPr>
          <w:sz w:val="23"/>
          <w:szCs w:val="23"/>
        </w:rPr>
      </w:pPr>
      <w:r>
        <w:rPr>
          <w:rFonts w:ascii="Century Gothic" w:eastAsia="Century Gothic" w:hAnsi="Century Gothic" w:cs="Century Gothic"/>
          <w:sz w:val="23"/>
          <w:szCs w:val="23"/>
        </w:rPr>
        <w:t>The objective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Toltec Blocks™</w:t>
      </w:r>
      <w:r>
        <w:rPr>
          <w:rFonts w:ascii="Century Gothic" w:eastAsia="Century Gothic" w:hAnsi="Century Gothic" w:cs="Century Gothic"/>
          <w:sz w:val="23"/>
          <w:szCs w:val="23"/>
        </w:rPr>
        <w:t> </w:t>
      </w:r>
      <w:r>
        <w:rPr>
          <w:rFonts w:ascii="Century Gothic" w:eastAsia="Century Gothic" w:hAnsi="Century Gothic" w:cs="Century Gothic"/>
          <w:sz w:val="23"/>
          <w:szCs w:val="23"/>
        </w:rPr>
        <w:t>slot is to obtain winning symbol combinations by spinning the reels.</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game is played with 27 ways to win.</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total bet is equal to 10x coin value. The total bet shows how much is being bet in total on a single spin.</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the entry screen,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start the game.</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buttons to select a total bet.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TOTAL 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ways</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winnings.</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For information 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ways</w:t>
      </w:r>
      <w:r>
        <w:rPr>
          <w:rFonts w:ascii="Century Gothic" w:eastAsia="Century Gothic" w:hAnsi="Century Gothic" w:cs="Century Gothic"/>
          <w:sz w:val="23"/>
          <w:szCs w:val="23"/>
        </w:rPr>
        <w:t> </w:t>
      </w:r>
      <w:r>
        <w:rPr>
          <w:rFonts w:ascii="Century Gothic" w:eastAsia="Century Gothic" w:hAnsi="Century Gothic" w:cs="Century Gothic"/>
          <w:sz w:val="23"/>
          <w:szCs w:val="23"/>
        </w:rPr>
        <w:t>wins, select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 </w:t>
      </w:r>
      <w:r>
        <w:rPr>
          <w:rFonts w:ascii="Century Gothic" w:eastAsia="Century Gothic" w:hAnsi="Century Gothic" w:cs="Century Gothic"/>
          <w:sz w:val="23"/>
          <w:szCs w:val="23"/>
        </w:rPr>
        <w:t>and scroll 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General Rules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spin automatically in autoplay.</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hold the spin button, select the number of spins to be played automatically, and then press</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1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use the scroll bar.</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X</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27 Ways:</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Active ways wins are represented by symbol frames that appear over winning symbol positions.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Ways wins can form from matching symbols in any position on adjacent reels, starting from the leftmost reel, according to the paytable. Ways win payouts are equal to the value shown in the paytable.</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Free Games, there are 27 ways to win per active reel array.</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19"/>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20"/>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can stand for any other symbol, except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and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Key</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to make the best possible winning combination.</w:t>
      </w:r>
    </w:p>
    <w:p>
      <w:pPr>
        <w:spacing w:before="280" w:after="280"/>
        <w:rPr>
          <w:sz w:val="23"/>
          <w:szCs w:val="23"/>
        </w:rPr>
      </w:pPr>
      <w:r>
        <w:rPr>
          <w:rFonts w:ascii="Century Gothic" w:eastAsia="Century Gothic" w:hAnsi="Century Gothic" w:cs="Century Gothic"/>
          <w:b/>
          <w:bCs/>
          <w:sz w:val="23"/>
          <w:szCs w:val="23"/>
        </w:rPr>
        <w:t>Scatter Symbol:</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Blue Gem</w:t>
      </w:r>
      <w:r>
        <w:rPr>
          <w:rFonts w:ascii="Century Gothic" w:eastAsia="Century Gothic" w:hAnsi="Century Gothic" w:cs="Century Gothic"/>
          <w:sz w:val="23"/>
          <w:szCs w:val="23"/>
        </w:rPr>
        <w:t>. 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in any position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 Feature</w:t>
      </w:r>
      <w:r>
        <w:rPr>
          <w:rFonts w:ascii="Century Gothic" w:eastAsia="Century Gothic" w:hAnsi="Century Gothic" w:cs="Century Gothic"/>
          <w:sz w:val="23"/>
          <w:szCs w:val="23"/>
        </w:rPr>
        <w:t>.</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wins can form from symbols in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sz w:val="23"/>
          <w:szCs w:val="23"/>
        </w:rPr>
        <w:t>position.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wins are multiplied by your total bet.</w:t>
      </w:r>
    </w:p>
    <w:p>
      <w:pPr>
        <w:spacing w:before="280" w:after="280"/>
        <w:rPr>
          <w:sz w:val="23"/>
          <w:szCs w:val="23"/>
        </w:rPr>
      </w:pPr>
      <w:r>
        <w:rPr>
          <w:rFonts w:ascii="Century Gothic" w:eastAsia="Century Gothic" w:hAnsi="Century Gothic" w:cs="Century Gothic"/>
          <w:b/>
          <w:bCs/>
          <w:sz w:val="23"/>
          <w:szCs w:val="23"/>
        </w:rPr>
        <w:t>Key Symbol:</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Key</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only appears 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 Feature</w:t>
      </w:r>
      <w:r>
        <w:rPr>
          <w:rFonts w:ascii="Century Gothic" w:eastAsia="Century Gothic" w:hAnsi="Century Gothic" w:cs="Century Gothic"/>
          <w:sz w:val="23"/>
          <w:szCs w:val="23"/>
        </w:rPr>
        <w:t>.</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Key</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unlock reel arrays and may contribute to making the reels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 Feature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Silver Prize Circle Symbol:</w:t>
      </w:r>
    </w:p>
    <w:p>
      <w:pPr>
        <w:numPr>
          <w:ilvl w:val="0"/>
          <w:numId w:val="23"/>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in any position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Hold &amp; Respin Feature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Gold Prize Circle Symbol:</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only appears 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Hold &amp; Respin Feature</w:t>
      </w:r>
      <w:r>
        <w:rPr>
          <w:rFonts w:ascii="Century Gothic" w:eastAsia="Century Gothic" w:hAnsi="Century Gothic" w:cs="Century Gothic"/>
          <w:sz w:val="23"/>
          <w:szCs w:val="23"/>
        </w:rPr>
        <w:t>.</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contribute to expanding the reel array 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Hold &amp; Respin Feature</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Free Games Feature:</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12 Free Games are awarded.</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beginning of the Free Games, there are 2 active reel arrays and 2 locked reel arrays.</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 locked reel array has a counter, displaying the number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Keys</w:t>
      </w:r>
      <w:r>
        <w:rPr>
          <w:rFonts w:ascii="Century Gothic" w:eastAsia="Century Gothic" w:hAnsi="Century Gothic" w:cs="Century Gothic"/>
          <w:sz w:val="23"/>
          <w:szCs w:val="23"/>
        </w:rPr>
        <w:t> </w:t>
      </w:r>
      <w:r>
        <w:rPr>
          <w:rFonts w:ascii="Century Gothic" w:eastAsia="Century Gothic" w:hAnsi="Century Gothic" w:cs="Century Gothic"/>
          <w:sz w:val="23"/>
          <w:szCs w:val="23"/>
        </w:rPr>
        <w:t>required to unlock that reel array.</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each Free Game spin, each active reel array is evaluated with 27 ways to win.</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the evaluation, 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Key</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on active reel arrays will reduce the counter on each locked reel array.</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a locked reel array counter reaches '0', it will unlock and be active for any remaining spins.</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 time a reel array is unlocked,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are added to the 3rd reel strip for each active reel array.</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all reel arrays are unlocked,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Keys</w:t>
      </w:r>
      <w:r>
        <w:rPr>
          <w:rFonts w:ascii="Century Gothic" w:eastAsia="Century Gothic" w:hAnsi="Century Gothic" w:cs="Century Gothic"/>
          <w:sz w:val="23"/>
          <w:szCs w:val="23"/>
        </w:rPr>
        <w:t> </w:t>
      </w:r>
      <w:r>
        <w:rPr>
          <w:rFonts w:ascii="Century Gothic" w:eastAsia="Century Gothic" w:hAnsi="Century Gothic" w:cs="Century Gothic"/>
          <w:sz w:val="23"/>
          <w:szCs w:val="23"/>
        </w:rPr>
        <w:t>can contribute to a final collection target, displayed in the message above the reels.</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Once this target is reached, the 3rd reel for each reel array will become all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Free Games cannot be retriggered during Free Games.</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Free Games are played with the same bet that was placed on the spin that triggered them.</w:t>
      </w:r>
    </w:p>
    <w:p>
      <w:pPr>
        <w:spacing w:before="280" w:after="280"/>
        <w:rPr>
          <w:sz w:val="23"/>
          <w:szCs w:val="23"/>
        </w:rPr>
      </w:pPr>
      <w:r>
        <w:rPr>
          <w:rFonts w:ascii="Century Gothic" w:eastAsia="Century Gothic" w:hAnsi="Century Gothic" w:cs="Century Gothic"/>
          <w:b/>
          <w:bCs/>
          <w:sz w:val="23"/>
          <w:szCs w:val="23"/>
        </w:rPr>
        <w:t>Fire Blaze Hold &amp; Respin Feature:</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4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Hold &amp;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landed during the spin that triggered the feature, and that lands during the respins, will have either a cash prize or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w:t>
      </w:r>
      <w:r>
        <w:rPr>
          <w:rFonts w:ascii="Century Gothic" w:eastAsia="Century Gothic" w:hAnsi="Century Gothic" w:cs="Century Gothic"/>
          <w:sz w:val="23"/>
          <w:szCs w:val="23"/>
        </w:rPr>
        <w:t> </w:t>
      </w:r>
      <w:r>
        <w:rPr>
          <w:rFonts w:ascii="Century Gothic" w:eastAsia="Century Gothic" w:hAnsi="Century Gothic" w:cs="Century Gothic"/>
          <w:sz w:val="23"/>
          <w:szCs w:val="23"/>
        </w:rPr>
        <w:t>icon.</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triggered the feature, and the prizes that appear on them, are held in position during the feature.</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respins are awarded. Each unheld symbol position will spin independently.</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each respin, if there is one or more new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Silver</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it will be held, and the number of respins remaining will be reset to 3.</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contribute to the tally above the reels.</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Collect 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to expand the reel array to 25 symbols positions (5x5).</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Collect an additional 4</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(5 in total) to expand the reel array to 49 symbols positions (7x7).</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Collect an additional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Gold 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(10 in total) to expand the reel array to 81 symbols positions (9x9).</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GRAND prize (GRAND prize value = total bet x 2000) is awarded during the feature when all symbol positions are filled with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Prize Circle</w:t>
      </w:r>
      <w:r>
        <w:rPr>
          <w:rFonts w:ascii="Century Gothic" w:eastAsia="Century Gothic" w:hAnsi="Century Gothic" w:cs="Century Gothic"/>
          <w:sz w:val="23"/>
          <w:szCs w:val="23"/>
        </w:rPr>
        <w:t> </w:t>
      </w:r>
      <w:r>
        <w:rPr>
          <w:rFonts w:ascii="Century Gothic" w:eastAsia="Century Gothic" w:hAnsi="Century Gothic" w:cs="Century Gothic"/>
          <w:sz w:val="23"/>
          <w:szCs w:val="23"/>
        </w:rPr>
        <w:t>prizes shown on-screen are paid when all available positions are filled, or when all 3 respins have been used. The feature will then be complete.</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 held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w:t>
      </w:r>
      <w:r>
        <w:rPr>
          <w:rFonts w:ascii="Century Gothic" w:eastAsia="Century Gothic" w:hAnsi="Century Gothic" w:cs="Century Gothic"/>
          <w:sz w:val="23"/>
          <w:szCs w:val="23"/>
        </w:rPr>
        <w:t> </w:t>
      </w:r>
      <w:r>
        <w:rPr>
          <w:rFonts w:ascii="Century Gothic" w:eastAsia="Century Gothic" w:hAnsi="Century Gothic" w:cs="Century Gothic"/>
          <w:sz w:val="23"/>
          <w:szCs w:val="23"/>
        </w:rPr>
        <w:t>icon will transform to award the GRAND, MAJOR (MAJOR prize value = total bet x 500), MINOR (MINOR prize value = total bet x 100) or MINI (MINI prize value = total bet x 20) prize. These prizes can be won multiple times in 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Fire Blaze Hold &amp;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session.</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2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numPr>
          <w:ilvl w:val="0"/>
          <w:numId w:val="2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94.92%.</w:t>
      </w:r>
    </w:p>
    <w:p>
      <w:pPr>
        <w:spacing w:before="280" w:after="280"/>
        <w:rPr>
          <w:sz w:val="23"/>
          <w:szCs w:val="23"/>
        </w:rPr>
      </w:pPr>
      <w:r>
        <w:rPr>
          <w:rFonts w:ascii="Century Gothic" w:eastAsia="Century Gothic" w:hAnsi="Century Gothic" w:cs="Century Gothic"/>
          <w:b/>
          <w:bCs/>
          <w:sz w:val="23"/>
          <w:szCs w:val="23"/>
        </w:rPr>
        <w:t>Note on disconnections:</w:t>
      </w:r>
    </w:p>
    <w:p>
      <w:pPr>
        <w:numPr>
          <w:ilvl w:val="0"/>
          <w:numId w:val="2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spin will be automatically completed, and any winnings will be added to your balance.</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numPr>
          <w:ilvl w:val="0"/>
          <w:numId w:val="2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see the outcome of your previous round after you log back into the portal, press the game history icon on the bottom toolbar.</w:t>
      </w:r>
    </w:p>
    <w:p>
      <w:pPr>
        <w:spacing w:before="280" w:after="280"/>
        <w:rPr>
          <w:sz w:val="23"/>
          <w:szCs w:val="23"/>
        </w:rPr>
      </w:pPr>
      <w:r>
        <w:rPr>
          <w:rFonts w:ascii="Century Gothic" w:eastAsia="Century Gothic" w:hAnsi="Century Gothic" w:cs="Century Gothic"/>
          <w:b/>
          <w:bCs/>
          <w:sz w:val="23"/>
          <w:szCs w:val="23"/>
        </w:rPr>
        <w:t>Malfunction voids all pays and plays.</w:t>
      </w:r>
    </w:p>
    <w:p>
      <w:pPr>
        <w:spacing w:before="0" w:after="0"/>
        <w:jc w:val="right"/>
        <w:rPr>
          <w:sz w:val="18"/>
          <w:szCs w:val="18"/>
        </w:rPr>
      </w:pPr>
      <w:r>
        <w:rPr>
          <w:rFonts w:ascii="Century Gothic" w:eastAsia="Century Gothic" w:hAnsi="Century Gothic" w:cs="Century Gothic"/>
          <w:caps/>
          <w:sz w:val="18"/>
          <w:szCs w:val="18"/>
        </w:rPr>
        <w:t>UPDATED ON:3/30/2023</w:t>
      </w:r>
    </w:p>
    <w:p>
      <w:pPr>
        <w:spacing w:before="0" w:after="0"/>
        <w:jc w:val="right"/>
        <w:rPr>
          <w:rFonts w:ascii="Century Gothic" w:eastAsia="Century Gothic" w:hAnsi="Century Gothic" w:cs="Century Gothic"/>
          <w:caps/>
          <w:sz w:val="18"/>
          <w:szCs w:val="18"/>
        </w:rPr>
      </w:pP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