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8142" w14:textId="77777777" w:rsidR="005E7AB1" w:rsidRDefault="00000000">
      <w:pPr>
        <w:pStyle w:val="Heading1"/>
      </w:pPr>
      <w:bookmarkStart w:id="0" w:name="_xe57gt5f72ys" w:colFirst="0" w:colLast="0"/>
      <w:bookmarkEnd w:id="0"/>
      <w:r>
        <w:rPr>
          <w:color w:val="212121"/>
          <w:sz w:val="44"/>
          <w:szCs w:val="44"/>
          <w:highlight w:val="white"/>
        </w:rPr>
        <w:t>Paga la sezione</w:t>
      </w:r>
    </w:p>
    <w:p w14:paraId="2D1F8A69" w14:textId="77777777" w:rsidR="005E7AB1" w:rsidRDefault="00000000">
      <w:r>
        <w:t>_________________________________________________________</w:t>
      </w:r>
    </w:p>
    <w:p w14:paraId="2E0DA8ED" w14:textId="77777777" w:rsidR="005E7AB1" w:rsidRDefault="005E7AB1"/>
    <w:p w14:paraId="5D164A36" w14:textId="77777777" w:rsidR="005E7AB1" w:rsidRDefault="00000000">
      <w:pPr>
        <w:rPr>
          <w:sz w:val="20"/>
          <w:szCs w:val="20"/>
          <w:highlight w:val="white"/>
        </w:rPr>
      </w:pPr>
      <w:r>
        <w:rPr>
          <w:sz w:val="20"/>
          <w:szCs w:val="20"/>
          <w:highlight w:val="white"/>
        </w:rPr>
        <w:t>MAYAN GODS:</w:t>
      </w:r>
    </w:p>
    <w:p w14:paraId="3B29E9B6" w14:textId="77777777" w:rsidR="005E7AB1" w:rsidRDefault="005E7AB1">
      <w:pPr>
        <w:rPr>
          <w:sz w:val="20"/>
          <w:szCs w:val="20"/>
          <w:highlight w:val="white"/>
        </w:rPr>
      </w:pPr>
    </w:p>
    <w:p w14:paraId="51F7BAC4" w14:textId="77777777" w:rsidR="005E7AB1" w:rsidRDefault="00000000">
      <w:pPr>
        <w:rPr>
          <w:sz w:val="20"/>
          <w:szCs w:val="20"/>
          <w:highlight w:val="white"/>
        </w:rPr>
      </w:pPr>
      <w:r>
        <w:rPr>
          <w:sz w:val="20"/>
          <w:szCs w:val="20"/>
          <w:highlight w:val="white"/>
        </w:rPr>
        <w:t>4 DIVINITÀ MAYA</w:t>
      </w:r>
    </w:p>
    <w:p w14:paraId="27C4CE44" w14:textId="77777777" w:rsidR="005E7AB1" w:rsidRDefault="005E7AB1">
      <w:pPr>
        <w:rPr>
          <w:sz w:val="20"/>
          <w:szCs w:val="20"/>
          <w:highlight w:val="white"/>
        </w:rPr>
      </w:pPr>
    </w:p>
    <w:p w14:paraId="4429D11B" w14:textId="77777777" w:rsidR="005E7AB1" w:rsidRDefault="00000000">
      <w:pPr>
        <w:rPr>
          <w:sz w:val="20"/>
          <w:szCs w:val="20"/>
          <w:highlight w:val="white"/>
        </w:rPr>
      </w:pPr>
      <w:r>
        <w:rPr>
          <w:sz w:val="20"/>
          <w:szCs w:val="20"/>
          <w:highlight w:val="white"/>
        </w:rPr>
        <w:t>REAZIONE A CATENA MAYA</w:t>
      </w:r>
    </w:p>
    <w:p w14:paraId="1347E0D0" w14:textId="77777777" w:rsidR="005E7AB1" w:rsidRDefault="005E7AB1">
      <w:pPr>
        <w:rPr>
          <w:sz w:val="20"/>
          <w:szCs w:val="20"/>
          <w:highlight w:val="white"/>
        </w:rPr>
      </w:pPr>
    </w:p>
    <w:p w14:paraId="47884389" w14:textId="77777777" w:rsidR="005E7AB1" w:rsidRDefault="00000000">
      <w:pPr>
        <w:rPr>
          <w:sz w:val="20"/>
          <w:szCs w:val="20"/>
          <w:highlight w:val="white"/>
        </w:rPr>
      </w:pPr>
      <w:r>
        <w:rPr>
          <w:sz w:val="20"/>
          <w:szCs w:val="20"/>
          <w:highlight w:val="white"/>
        </w:rPr>
        <w:t>Le combinazioni vincenti vengono sostituite da nuove caselle. Ogni vincita e Respin della partita aumenta il moltiplicatore.</w:t>
      </w:r>
    </w:p>
    <w:p w14:paraId="5193AC8B" w14:textId="77777777" w:rsidR="005E7AB1" w:rsidRDefault="005E7AB1">
      <w:pPr>
        <w:rPr>
          <w:sz w:val="20"/>
          <w:szCs w:val="20"/>
          <w:highlight w:val="white"/>
        </w:rPr>
      </w:pPr>
    </w:p>
    <w:p w14:paraId="294F3F2B" w14:textId="77777777" w:rsidR="005E7AB1" w:rsidRDefault="00000000">
      <w:pPr>
        <w:rPr>
          <w:sz w:val="20"/>
          <w:szCs w:val="20"/>
          <w:highlight w:val="white"/>
        </w:rPr>
      </w:pPr>
      <w:r>
        <w:rPr>
          <w:sz w:val="20"/>
          <w:szCs w:val="20"/>
          <w:highlight w:val="white"/>
        </w:rPr>
        <w:t>RE MAYA</w:t>
      </w:r>
    </w:p>
    <w:p w14:paraId="603712F6" w14:textId="77777777" w:rsidR="005E7AB1" w:rsidRDefault="00000000">
      <w:pPr>
        <w:rPr>
          <w:sz w:val="20"/>
          <w:szCs w:val="20"/>
          <w:highlight w:val="white"/>
        </w:rPr>
      </w:pPr>
      <w:r>
        <w:rPr>
          <w:sz w:val="20"/>
          <w:szCs w:val="20"/>
          <w:highlight w:val="white"/>
        </w:rPr>
        <w:t>Funge da simbolo WILD 2x2. Può inoltre aggiungere WILD extra sui rulli.</w:t>
      </w:r>
    </w:p>
    <w:p w14:paraId="3BDF4601" w14:textId="77777777" w:rsidR="005E7AB1" w:rsidRDefault="005E7AB1">
      <w:pPr>
        <w:rPr>
          <w:sz w:val="20"/>
          <w:szCs w:val="20"/>
          <w:highlight w:val="white"/>
        </w:rPr>
      </w:pPr>
    </w:p>
    <w:p w14:paraId="7F8D57A5" w14:textId="77777777" w:rsidR="005E7AB1" w:rsidRDefault="00000000">
      <w:pPr>
        <w:rPr>
          <w:sz w:val="20"/>
          <w:szCs w:val="20"/>
          <w:highlight w:val="white"/>
        </w:rPr>
      </w:pPr>
      <w:r>
        <w:rPr>
          <w:sz w:val="20"/>
          <w:szCs w:val="20"/>
          <w:highlight w:val="white"/>
        </w:rPr>
        <w:t>ECLISSE MAYA</w:t>
      </w:r>
    </w:p>
    <w:p w14:paraId="6C68597D" w14:textId="77777777" w:rsidR="005E7AB1" w:rsidRDefault="00000000">
      <w:pPr>
        <w:rPr>
          <w:sz w:val="20"/>
          <w:szCs w:val="20"/>
          <w:highlight w:val="white"/>
        </w:rPr>
      </w:pPr>
      <w:r>
        <w:rPr>
          <w:sz w:val="20"/>
          <w:szCs w:val="20"/>
          <w:highlight w:val="white"/>
        </w:rPr>
        <w:t>Il simbolo dell’Eclisse Maya 2x2 trasforma se stesso e altre caselle casuali in simboli dello stesso tipo.</w:t>
      </w:r>
    </w:p>
    <w:p w14:paraId="7A3DF6AF" w14:textId="77777777" w:rsidR="005E7AB1" w:rsidRDefault="005E7AB1">
      <w:pPr>
        <w:rPr>
          <w:sz w:val="20"/>
          <w:szCs w:val="20"/>
          <w:highlight w:val="white"/>
        </w:rPr>
      </w:pPr>
    </w:p>
    <w:p w14:paraId="362D9588" w14:textId="77777777" w:rsidR="005E7AB1" w:rsidRDefault="00000000">
      <w:pPr>
        <w:rPr>
          <w:sz w:val="20"/>
          <w:szCs w:val="20"/>
          <w:highlight w:val="white"/>
        </w:rPr>
      </w:pPr>
      <w:r>
        <w:rPr>
          <w:sz w:val="20"/>
          <w:szCs w:val="20"/>
          <w:highlight w:val="white"/>
        </w:rPr>
        <w:t>UFO MAYA</w:t>
      </w:r>
    </w:p>
    <w:p w14:paraId="0DCE42EC" w14:textId="77777777" w:rsidR="005E7AB1" w:rsidRDefault="00000000">
      <w:pPr>
        <w:rPr>
          <w:sz w:val="20"/>
          <w:szCs w:val="20"/>
          <w:highlight w:val="white"/>
        </w:rPr>
      </w:pPr>
      <w:r>
        <w:rPr>
          <w:sz w:val="20"/>
          <w:szCs w:val="20"/>
          <w:highlight w:val="white"/>
        </w:rPr>
        <w:t>Sostituisce i simboli a vincita bassa in simboli a vincita alta.</w:t>
      </w:r>
    </w:p>
    <w:p w14:paraId="3CEA1A45" w14:textId="77777777" w:rsidR="005E7AB1" w:rsidRDefault="005E7AB1">
      <w:pPr>
        <w:rPr>
          <w:sz w:val="20"/>
          <w:szCs w:val="20"/>
          <w:highlight w:val="white"/>
        </w:rPr>
      </w:pPr>
    </w:p>
    <w:p w14:paraId="7BFEAE4B" w14:textId="77777777" w:rsidR="005E7AB1" w:rsidRDefault="00000000">
      <w:pPr>
        <w:rPr>
          <w:sz w:val="20"/>
          <w:szCs w:val="20"/>
          <w:highlight w:val="white"/>
        </w:rPr>
      </w:pPr>
      <w:r>
        <w:rPr>
          <w:sz w:val="20"/>
          <w:szCs w:val="20"/>
          <w:highlight w:val="white"/>
        </w:rPr>
        <w:t>SCIAMANO MAYA</w:t>
      </w:r>
    </w:p>
    <w:p w14:paraId="74715C4B" w14:textId="77777777" w:rsidR="005E7AB1" w:rsidRDefault="00000000">
      <w:pPr>
        <w:rPr>
          <w:sz w:val="20"/>
          <w:szCs w:val="20"/>
          <w:highlight w:val="white"/>
        </w:rPr>
      </w:pPr>
      <w:r>
        <w:rPr>
          <w:sz w:val="20"/>
          <w:szCs w:val="20"/>
          <w:highlight w:val="white"/>
        </w:rPr>
        <w:t>Assegna un AUMENTO DEL MOLTIPLICATORE e distrugge tutti i simboli per un Respin!</w:t>
      </w:r>
    </w:p>
    <w:p w14:paraId="3BEE9C90" w14:textId="77777777" w:rsidR="005E7AB1" w:rsidRDefault="005E7AB1">
      <w:pPr>
        <w:rPr>
          <w:sz w:val="20"/>
          <w:szCs w:val="20"/>
          <w:highlight w:val="white"/>
        </w:rPr>
      </w:pPr>
    </w:p>
    <w:p w14:paraId="4BF908C5" w14:textId="77777777" w:rsidR="005E7AB1" w:rsidRDefault="00000000">
      <w:pPr>
        <w:rPr>
          <w:sz w:val="20"/>
          <w:szCs w:val="20"/>
          <w:highlight w:val="white"/>
        </w:rPr>
      </w:pPr>
      <w:r>
        <w:rPr>
          <w:sz w:val="20"/>
          <w:szCs w:val="20"/>
          <w:highlight w:val="white"/>
        </w:rPr>
        <w:t>VINCITE DA SIMBOLO:</w:t>
      </w:r>
    </w:p>
    <w:p w14:paraId="2BD239D8" w14:textId="77777777" w:rsidR="005E7AB1" w:rsidRDefault="005E7AB1">
      <w:pPr>
        <w:rPr>
          <w:sz w:val="20"/>
          <w:szCs w:val="20"/>
          <w:highlight w:val="white"/>
        </w:rPr>
      </w:pPr>
    </w:p>
    <w:p w14:paraId="3B01E9DD" w14:textId="77777777" w:rsidR="005E7AB1" w:rsidRDefault="00000000">
      <w:pPr>
        <w:rPr>
          <w:sz w:val="20"/>
          <w:szCs w:val="20"/>
          <w:highlight w:val="white"/>
        </w:rPr>
      </w:pPr>
      <w:r>
        <w:rPr>
          <w:noProof/>
          <w:sz w:val="20"/>
          <w:szCs w:val="20"/>
          <w:highlight w:val="white"/>
        </w:rPr>
        <w:drawing>
          <wp:inline distT="114300" distB="114300" distL="114300" distR="114300" wp14:anchorId="36288203" wp14:editId="4B106BCE">
            <wp:extent cx="5434013" cy="2899882"/>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434013" cy="2899882"/>
                    </a:xfrm>
                    <a:prstGeom prst="rect">
                      <a:avLst/>
                    </a:prstGeom>
                    <a:ln/>
                  </pic:spPr>
                </pic:pic>
              </a:graphicData>
            </a:graphic>
          </wp:inline>
        </w:drawing>
      </w:r>
    </w:p>
    <w:p w14:paraId="53758752" w14:textId="77777777" w:rsidR="005E7AB1" w:rsidRDefault="005E7AB1">
      <w:pPr>
        <w:rPr>
          <w:sz w:val="20"/>
          <w:szCs w:val="20"/>
          <w:highlight w:val="white"/>
        </w:rPr>
      </w:pPr>
    </w:p>
    <w:p w14:paraId="5ED52BEE" w14:textId="77777777" w:rsidR="005E7AB1" w:rsidRDefault="00000000">
      <w:pPr>
        <w:rPr>
          <w:sz w:val="20"/>
          <w:szCs w:val="20"/>
          <w:highlight w:val="white"/>
        </w:rPr>
      </w:pPr>
      <w:r>
        <w:rPr>
          <w:sz w:val="20"/>
          <w:szCs w:val="20"/>
          <w:highlight w:val="white"/>
        </w:rPr>
        <w:t>LINEE DI VINCITA:</w:t>
      </w:r>
    </w:p>
    <w:p w14:paraId="33032CD1" w14:textId="77777777" w:rsidR="005E7AB1" w:rsidRDefault="005E7AB1">
      <w:pPr>
        <w:rPr>
          <w:sz w:val="20"/>
          <w:szCs w:val="20"/>
          <w:highlight w:val="white"/>
        </w:rPr>
      </w:pPr>
    </w:p>
    <w:p w14:paraId="1BDB2239" w14:textId="77777777" w:rsidR="005E7AB1" w:rsidRDefault="005E7AB1">
      <w:pPr>
        <w:rPr>
          <w:sz w:val="20"/>
          <w:szCs w:val="20"/>
          <w:highlight w:val="white"/>
        </w:rPr>
      </w:pPr>
    </w:p>
    <w:p w14:paraId="40BCA572" w14:textId="77777777" w:rsidR="005E7AB1" w:rsidRDefault="00000000">
      <w:pPr>
        <w:rPr>
          <w:sz w:val="23"/>
          <w:szCs w:val="23"/>
          <w:highlight w:val="white"/>
        </w:rPr>
      </w:pPr>
      <w:r>
        <w:rPr>
          <w:noProof/>
          <w:sz w:val="23"/>
          <w:szCs w:val="23"/>
          <w:highlight w:val="white"/>
        </w:rPr>
        <w:drawing>
          <wp:inline distT="114300" distB="114300" distL="114300" distR="114300" wp14:anchorId="500498F3" wp14:editId="5B6C7752">
            <wp:extent cx="5943600" cy="2578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3600" cy="2578100"/>
                    </a:xfrm>
                    <a:prstGeom prst="rect">
                      <a:avLst/>
                    </a:prstGeom>
                    <a:ln/>
                  </pic:spPr>
                </pic:pic>
              </a:graphicData>
            </a:graphic>
          </wp:inline>
        </w:drawing>
      </w:r>
    </w:p>
    <w:p w14:paraId="2023DDDC" w14:textId="77777777" w:rsidR="005E7AB1" w:rsidRDefault="005E7AB1">
      <w:pPr>
        <w:rPr>
          <w:sz w:val="23"/>
          <w:szCs w:val="23"/>
          <w:highlight w:val="white"/>
        </w:rPr>
      </w:pPr>
    </w:p>
    <w:p w14:paraId="1B02F36D" w14:textId="77777777" w:rsidR="005E7AB1" w:rsidRDefault="00000000">
      <w:pPr>
        <w:rPr>
          <w:sz w:val="20"/>
          <w:szCs w:val="20"/>
          <w:highlight w:val="white"/>
        </w:rPr>
      </w:pPr>
      <w:r>
        <w:rPr>
          <w:sz w:val="20"/>
          <w:szCs w:val="20"/>
          <w:highlight w:val="white"/>
        </w:rPr>
        <w:t>Tutte le vincite sono pagate quando un simbolo si dispone seguendo lo schema di una linea di pagamento, a partire dal primo rullo a sinistra.</w:t>
      </w:r>
    </w:p>
    <w:p w14:paraId="5B416068" w14:textId="77777777" w:rsidR="005E7AB1" w:rsidRDefault="005E7AB1">
      <w:pPr>
        <w:rPr>
          <w:sz w:val="20"/>
          <w:szCs w:val="20"/>
          <w:highlight w:val="white"/>
        </w:rPr>
      </w:pPr>
    </w:p>
    <w:p w14:paraId="761C5E61" w14:textId="77777777" w:rsidR="005E7AB1" w:rsidRDefault="005E7AB1">
      <w:pPr>
        <w:rPr>
          <w:sz w:val="20"/>
          <w:szCs w:val="20"/>
          <w:highlight w:val="white"/>
        </w:rPr>
      </w:pPr>
    </w:p>
    <w:p w14:paraId="395D9EF5" w14:textId="77777777" w:rsidR="005E7AB1" w:rsidRDefault="005E7AB1"/>
    <w:p w14:paraId="57A7F040" w14:textId="77777777" w:rsidR="005E7AB1" w:rsidRDefault="00000000">
      <w:pPr>
        <w:pStyle w:val="Heading1"/>
        <w:spacing w:before="0" w:after="0"/>
      </w:pPr>
      <w:bookmarkStart w:id="1" w:name="_52x7jax14sxc" w:colFirst="0" w:colLast="0"/>
      <w:bookmarkEnd w:id="1"/>
      <w:r>
        <w:rPr>
          <w:color w:val="212121"/>
          <w:highlight w:val="white"/>
        </w:rPr>
        <w:t>Sezione di aiuto</w:t>
      </w:r>
    </w:p>
    <w:p w14:paraId="60B89985" w14:textId="77777777" w:rsidR="005E7AB1" w:rsidRDefault="00000000">
      <w:r>
        <w:t>_________________________________________________________</w:t>
      </w:r>
    </w:p>
    <w:p w14:paraId="24E66E17" w14:textId="77777777" w:rsidR="005E7AB1" w:rsidRDefault="00000000">
      <w:pPr>
        <w:pStyle w:val="Heading2"/>
      </w:pPr>
      <w:bookmarkStart w:id="2" w:name="_7dpktov4crxb" w:colFirst="0" w:colLast="0"/>
      <w:bookmarkEnd w:id="2"/>
      <w:r>
        <w:t>SIMBOLI SPECIALI E FUNZIONI</w:t>
      </w:r>
    </w:p>
    <w:p w14:paraId="371A3BFA" w14:textId="77777777" w:rsidR="005E7AB1" w:rsidRDefault="005E7AB1"/>
    <w:p w14:paraId="047BB493" w14:textId="77777777" w:rsidR="005E7AB1" w:rsidRDefault="00000000">
      <w:r>
        <w:t>REAZIONE A CATENA MAYA</w:t>
      </w:r>
    </w:p>
    <w:p w14:paraId="18CB1B36" w14:textId="77777777" w:rsidR="005E7AB1" w:rsidRDefault="00000000">
      <w:r>
        <w:t>Le combinazioni vincenti attivano e aumentano il moltiplicatore, attivano un Respin e vengono quindi sostituite da nuove caselle.</w:t>
      </w:r>
    </w:p>
    <w:p w14:paraId="42DF95BF" w14:textId="77777777" w:rsidR="005E7AB1" w:rsidRDefault="005E7AB1"/>
    <w:p w14:paraId="1680A3E5" w14:textId="77777777" w:rsidR="005E7AB1" w:rsidRDefault="00000000">
      <w:r>
        <w:t>MOLTIPLICATORE MAYA</w:t>
      </w:r>
    </w:p>
    <w:p w14:paraId="601C440F" w14:textId="77777777" w:rsidR="005E7AB1" w:rsidRDefault="00000000">
      <w:r>
        <w:t>Il moltiplicatore viene attivato da ogni vincita, aumentato ad ogni Respin e applicato al termine di una Reazione a Catena. Non vi è limite agli aumenti.</w:t>
      </w:r>
    </w:p>
    <w:p w14:paraId="376BD24F" w14:textId="77777777" w:rsidR="005E7AB1" w:rsidRDefault="005E7AB1"/>
    <w:p w14:paraId="3E6FF8E4" w14:textId="77777777" w:rsidR="005E7AB1" w:rsidRDefault="00000000">
      <w:r>
        <w:t>FUNZIONI MAYA MULTIPLE</w:t>
      </w:r>
    </w:p>
    <w:p w14:paraId="68AC14A6" w14:textId="77777777" w:rsidR="005E7AB1" w:rsidRDefault="00000000">
      <w:r>
        <w:t>È possibile che un massimo di due DIVINITÀ MAYA, uguali o diverse, si fermino nello stesso giro. In tal caso, la prima DIVINITÀ MAYA sarà attivata nello stesso giro, mentre la seconda sarà attivata nel Respin.</w:t>
      </w:r>
    </w:p>
    <w:p w14:paraId="2CA10BA2" w14:textId="77777777" w:rsidR="005E7AB1" w:rsidRDefault="005E7AB1"/>
    <w:p w14:paraId="39480BD6" w14:textId="77777777" w:rsidR="005E7AB1" w:rsidRDefault="005E7AB1"/>
    <w:p w14:paraId="1BFADD3F" w14:textId="77777777" w:rsidR="005E7AB1" w:rsidRDefault="005E7AB1"/>
    <w:p w14:paraId="02067ED3" w14:textId="77777777" w:rsidR="005E7AB1" w:rsidRDefault="00000000">
      <w:r>
        <w:t>RE MAYA</w:t>
      </w:r>
    </w:p>
    <w:p w14:paraId="4E3C1C53" w14:textId="77777777" w:rsidR="005E7AB1" w:rsidRDefault="00000000">
      <w:r>
        <w:t>Il simbolo del RE MAYA si trasforma in 4 simboli WILD. Può inoltre trasformare altri simboli casuali in WILD.</w:t>
      </w:r>
    </w:p>
    <w:p w14:paraId="7317746B" w14:textId="77777777" w:rsidR="005E7AB1" w:rsidRDefault="005E7AB1"/>
    <w:p w14:paraId="65DA1CAA" w14:textId="77777777" w:rsidR="005E7AB1" w:rsidRDefault="00000000">
      <w:r>
        <w:t>ECLISSE MAYA</w:t>
      </w:r>
    </w:p>
    <w:p w14:paraId="7B8A7FE5" w14:textId="77777777" w:rsidR="005E7AB1" w:rsidRDefault="00000000">
      <w:r>
        <w:t>Il simbolo dell’ECLISSE MAYA si trasforma in 4 simboli paganti dello stesso tipo, selezionati a caso, con altre caselle della slot.</w:t>
      </w:r>
    </w:p>
    <w:p w14:paraId="0B5961BD" w14:textId="77777777" w:rsidR="005E7AB1" w:rsidRDefault="005E7AB1"/>
    <w:p w14:paraId="7F0758B6" w14:textId="77777777" w:rsidR="005E7AB1" w:rsidRDefault="00000000">
      <w:r>
        <w:t>UFO MAYA</w:t>
      </w:r>
    </w:p>
    <w:p w14:paraId="57E34224" w14:textId="77777777" w:rsidR="005E7AB1" w:rsidRDefault="00000000">
      <w:r>
        <w:t>L’UFO MAYA sostituisce i simboli a vincita bassa con simboli a vincita alta per grandi premi!</w:t>
      </w:r>
    </w:p>
    <w:p w14:paraId="446D3B04" w14:textId="77777777" w:rsidR="005E7AB1" w:rsidRDefault="005E7AB1"/>
    <w:p w14:paraId="2D7DDD6C" w14:textId="77777777" w:rsidR="005E7AB1" w:rsidRDefault="00000000">
      <w:r>
        <w:t>SCIAMANO MAYA</w:t>
      </w:r>
    </w:p>
    <w:p w14:paraId="50A45153" w14:textId="77777777" w:rsidR="005E7AB1" w:rsidRDefault="00000000">
      <w:r>
        <w:t>Lo SCIAMANO MAYA assegna un aumento casuale del moltiplicatore prima di attivare un Respin.</w:t>
      </w:r>
    </w:p>
    <w:p w14:paraId="4AD0B5DE" w14:textId="77777777" w:rsidR="005E7AB1" w:rsidRDefault="005E7AB1"/>
    <w:p w14:paraId="43DDE1E3" w14:textId="77777777" w:rsidR="005E7AB1" w:rsidRDefault="00000000">
      <w:r>
        <w:t>WILD</w:t>
      </w:r>
    </w:p>
    <w:p w14:paraId="322F8BF2" w14:textId="77777777" w:rsidR="005E7AB1" w:rsidRDefault="00000000">
      <w:r>
        <w:t>I simboli Wild sostituiscono tutti i simboli paganti sui rulli.</w:t>
      </w:r>
    </w:p>
    <w:p w14:paraId="65188B85" w14:textId="77777777" w:rsidR="005E7AB1" w:rsidRDefault="005E7AB1">
      <w:pPr>
        <w:pStyle w:val="Heading2"/>
      </w:pPr>
      <w:bookmarkStart w:id="3" w:name="_oa162laidt3s" w:colFirst="0" w:colLast="0"/>
      <w:bookmarkEnd w:id="3"/>
    </w:p>
    <w:p w14:paraId="79AD4787" w14:textId="77777777" w:rsidR="005E7AB1" w:rsidRDefault="00000000">
      <w:pPr>
        <w:pStyle w:val="Heading2"/>
      </w:pPr>
      <w:bookmarkStart w:id="4" w:name="_x2abn995five" w:colFirst="0" w:colLast="0"/>
      <w:bookmarkEnd w:id="4"/>
      <w:r>
        <w:t>COME GIOCARE A MAYAN GODS</w:t>
      </w:r>
    </w:p>
    <w:p w14:paraId="079DFA8F" w14:textId="77777777" w:rsidR="005E7AB1" w:rsidRDefault="005E7AB1"/>
    <w:p w14:paraId="52A204CF" w14:textId="77777777" w:rsidR="005E7AB1" w:rsidRDefault="00000000">
      <w:pPr>
        <w:rPr>
          <w:b/>
        </w:rPr>
      </w:pPr>
      <w:r>
        <w:rPr>
          <w:b/>
        </w:rPr>
        <w:t>Puntata Totale</w:t>
      </w:r>
    </w:p>
    <w:p w14:paraId="2C9F5044" w14:textId="77777777" w:rsidR="005E7AB1" w:rsidRDefault="00000000">
      <w:r>
        <w:t>La Puntata Totale è il totale delle puntate per linea. Puoi modificarla usando i tasti + e -.</w:t>
      </w:r>
    </w:p>
    <w:p w14:paraId="76D71D16" w14:textId="77777777" w:rsidR="005E7AB1" w:rsidRDefault="005E7AB1"/>
    <w:p w14:paraId="3583D3C6" w14:textId="77777777" w:rsidR="005E7AB1" w:rsidRDefault="00000000">
      <w:pPr>
        <w:rPr>
          <w:b/>
        </w:rPr>
      </w:pPr>
      <w:r>
        <w:rPr>
          <w:b/>
        </w:rPr>
        <w:t>Fai girare i rulli</w:t>
      </w:r>
    </w:p>
    <w:p w14:paraId="1D60134C" w14:textId="77777777" w:rsidR="005E7AB1" w:rsidRDefault="00000000">
      <w:r>
        <w:t>Fai clic sul pulsante Gira per far girare i rulli.</w:t>
      </w:r>
    </w:p>
    <w:p w14:paraId="09D0FF36" w14:textId="77777777" w:rsidR="005E7AB1" w:rsidRDefault="00000000">
      <w:r>
        <w:t>Fai girare più velocemente i rulli premendo di nuovo sulla barra spaziatrice o facendo clic sui rulli. Per il GIRO TURBO, tieni premuta la barra spaziatrice o il pulsante Gira.</w:t>
      </w:r>
    </w:p>
    <w:p w14:paraId="31DB81BA" w14:textId="77777777" w:rsidR="005E7AB1" w:rsidRDefault="005E7AB1"/>
    <w:p w14:paraId="4D0C7E82" w14:textId="77777777" w:rsidR="005E7AB1" w:rsidRDefault="00000000">
      <w:pPr>
        <w:rPr>
          <w:b/>
        </w:rPr>
      </w:pPr>
      <w:r>
        <w:rPr>
          <w:b/>
        </w:rPr>
        <w:t>Gioco automatico</w:t>
      </w:r>
    </w:p>
    <w:p w14:paraId="735E1512" w14:textId="77777777" w:rsidR="005E7AB1" w:rsidRDefault="00000000">
      <w:r>
        <w:t>Premi il pulsante AUTO per iniziare a giocare in modalità automatica con l'importo della puntata selezionato. Utilizza il menu dei Giri Totali per selezionare il numero di giri che desideri giocare.</w:t>
      </w:r>
    </w:p>
    <w:p w14:paraId="7B5B3731" w14:textId="77777777" w:rsidR="005E7AB1" w:rsidRDefault="005E7AB1"/>
    <w:p w14:paraId="7561431E" w14:textId="77777777" w:rsidR="005E7AB1" w:rsidRDefault="00000000">
      <w:pPr>
        <w:rPr>
          <w:b/>
        </w:rPr>
      </w:pPr>
      <w:r>
        <w:rPr>
          <w:b/>
        </w:rPr>
        <w:t>Altre impostazioni dei giri automatici</w:t>
      </w:r>
    </w:p>
    <w:p w14:paraId="2F58BA87" w14:textId="77777777" w:rsidR="005E7AB1" w:rsidRDefault="00000000">
      <w:r>
        <w:t>Seleziona il limite delle perdite. I Giri Automatici si fermano all'ultimo giro prima che il limite di perdita sia raggiunto. Il limite di perdita del gioco automatico deve essere superiore alla tua puntata totale.</w:t>
      </w:r>
    </w:p>
    <w:p w14:paraId="79F8A4C8" w14:textId="77777777" w:rsidR="005E7AB1" w:rsidRDefault="00000000">
      <w:r>
        <w:t>Seleziona ALTRE IMPOSTAZIONI GIOCO AUTOMATICO per visualizzare le opzioni del GIOCO AUTOMATICO. Qui puoi selezionare altri criteri per l'interruzione del GIOCO AUTOMATICO, tra cui: interrompi se una vincita supera un certo importo; interrompi se si attiva la funzione Bonus.</w:t>
      </w:r>
    </w:p>
    <w:p w14:paraId="52D68165" w14:textId="77777777" w:rsidR="005E7AB1" w:rsidRDefault="005E7AB1">
      <w:pPr>
        <w:rPr>
          <w:b/>
        </w:rPr>
      </w:pPr>
    </w:p>
    <w:p w14:paraId="0A2ED989" w14:textId="77777777" w:rsidR="005E7AB1" w:rsidRDefault="005E7AB1"/>
    <w:p w14:paraId="425C0814" w14:textId="77777777" w:rsidR="005E7AB1" w:rsidRDefault="00000000">
      <w:r>
        <w:t>____________________________________________________________________________</w:t>
      </w:r>
    </w:p>
    <w:p w14:paraId="5FAEC0A7" w14:textId="77777777" w:rsidR="005E7AB1" w:rsidRDefault="005E7AB1"/>
    <w:p w14:paraId="4E21BB41" w14:textId="77777777" w:rsidR="005E7AB1" w:rsidRDefault="00000000">
      <w:r>
        <w:t>Il valore del premio di una linea di pagamento è pari alla puntata totale divisa per il numero di linee di pagamento, moltiplicata per il moltiplicatore del simbolo indicato nella tabella dei pagamenti. Le vincite che si verificano su linee di pagamento diverse vengono sommate. Se si verifica più di una vincita sulla stessa linea di pagamento, è assegnata solo la vincita più alta tra queste.</w:t>
      </w:r>
    </w:p>
    <w:p w14:paraId="7F199EBA" w14:textId="77777777" w:rsidR="005E7AB1" w:rsidRDefault="005E7AB1"/>
    <w:p w14:paraId="14EB37EA" w14:textId="77777777" w:rsidR="005E7AB1" w:rsidRDefault="00000000">
      <w:r>
        <w:t>Ad esempio: La puntata totale è 2. Il totale delle linee è 20. Il moltiplicatore del simbolo per una serie da 5 è 300. La vincita di 1 linea di pagamento con questo simbolo e questa combinazione è calcolata nel seguente modo: 2 / 20 * 300 = 30.</w:t>
      </w:r>
    </w:p>
    <w:p w14:paraId="1ECCC6AE" w14:textId="77777777" w:rsidR="005E7AB1" w:rsidRDefault="005E7AB1"/>
    <w:p w14:paraId="30EEBD4E" w14:textId="77777777" w:rsidR="005E7AB1" w:rsidRDefault="00000000">
      <w:r>
        <w:t>L'importo del premio per una linea o una combinazione in una partita di Ways or Winning Clusters è pari alla puntata moltiplicata per il moltiplicatore del simbolo indicato nella tabella dei pagamenti. Se si verificano più vincite su linee o combinazioni diverse, i premi vengono sommati.</w:t>
      </w:r>
    </w:p>
    <w:p w14:paraId="51E126BC" w14:textId="77777777" w:rsidR="005E7AB1" w:rsidRDefault="005E7AB1"/>
    <w:p w14:paraId="4597EC7D" w14:textId="77777777" w:rsidR="005E7AB1" w:rsidRDefault="00000000">
      <w:r>
        <w:t>Ad esempio: puntata totale = 2; moltiplicatore di vincita del simbolo = 2; vincita = 2x2 = 4.</w:t>
      </w:r>
    </w:p>
    <w:p w14:paraId="70584A5A" w14:textId="77777777" w:rsidR="005E7AB1" w:rsidRDefault="005E7AB1"/>
    <w:p w14:paraId="062961D3" w14:textId="77777777" w:rsidR="005E7AB1" w:rsidRDefault="00000000">
      <w:r>
        <w:t>Per una migliore esperienza di gioco, installa l'ultima versione del software. I malfunzionamenti annullano tutti i pagamenti e tutte le giocate.</w:t>
      </w:r>
    </w:p>
    <w:p w14:paraId="7C9A8A54" w14:textId="364134FC" w:rsidR="005E7AB1" w:rsidRDefault="00000000">
      <w:r>
        <w:t>Il RTP è pari a 95.</w:t>
      </w:r>
      <w:r w:rsidR="00F66279">
        <w:t>04</w:t>
      </w:r>
      <w:r>
        <w:t>% e include il valore della partita principale e il contributo per il Jackpot.</w:t>
      </w:r>
    </w:p>
    <w:p w14:paraId="4FB9BEF0" w14:textId="77777777" w:rsidR="005E7AB1" w:rsidRDefault="00000000">
      <w:r>
        <w:t>Il moltiplicatore massimo calcolato del gioco è 6000.</w:t>
      </w:r>
    </w:p>
    <w:p w14:paraId="23DED1EF" w14:textId="77777777" w:rsidR="005E7AB1" w:rsidRDefault="005E7AB1">
      <w:pPr>
        <w:rPr>
          <w:rFonts w:ascii="Roboto" w:eastAsia="Roboto" w:hAnsi="Roboto" w:cs="Roboto"/>
          <w:color w:val="FFFFFF"/>
          <w:sz w:val="19"/>
          <w:szCs w:val="19"/>
        </w:rPr>
      </w:pPr>
    </w:p>
    <w:sectPr w:rsidR="005E7AB1">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AB1"/>
    <w:rsid w:val="005E7AB1"/>
    <w:rsid w:val="00F6627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BAD6D"/>
  <w15:docId w15:val="{E1D30933-FE1D-417C-9B23-6F75A66C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ro-RO"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4FB2AAC492748822AE029465E371A" ma:contentTypeVersion="31" ma:contentTypeDescription="Create a new document." ma:contentTypeScope="" ma:versionID="1242946ed50d02d7db5993fc80ea90ae">
  <xsd:schema xmlns:xsd="http://www.w3.org/2001/XMLSchema" xmlns:xs="http://www.w3.org/2001/XMLSchema" xmlns:p="http://schemas.microsoft.com/office/2006/metadata/properties" xmlns:ns2="dae0a11f-c0c6-4438-847d-69a7dd7158c0" xmlns:ns3="89d0b06c-2304-4d12-9797-b31fd42b9054" targetNamespace="http://schemas.microsoft.com/office/2006/metadata/properties" ma:root="true" ma:fieldsID="9969418804e85f581bec818627e0f146" ns2:_="" ns3:_="">
    <xsd:import namespace="dae0a11f-c0c6-4438-847d-69a7dd7158c0"/>
    <xsd:import namespace="89d0b06c-2304-4d12-9797-b31fd42b9054"/>
    <xsd:element name="properties">
      <xsd:complexType>
        <xsd:sequence>
          <xsd:element name="documentManagement">
            <xsd:complexType>
              <xsd:all>
                <xsd:element ref="ns2:GameName" minOccurs="0"/>
                <xsd:element ref="ns2:Jurisdiction" minOccurs="0"/>
                <xsd:element ref="ns2:Language" minOccurs="0"/>
                <xsd:element ref="ns2:Uploadedby" minOccurs="0"/>
                <xsd:element ref="ns2:Brand" minOccurs="0"/>
                <xsd:element ref="ns2:Gameversion" minOccurs="0"/>
                <xsd:element ref="ns2:Reportdate" minOccurs="0"/>
                <xsd:element ref="ns2:TestLab" minOccurs="0"/>
                <xsd:element ref="ns3:SharedWithUsers" minOccurs="0"/>
                <xsd:element ref="ns3:SharedWithDetails"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Metadata" minOccurs="0"/>
                <xsd:element ref="ns2:MediaServiceFastMetadata"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0a11f-c0c6-4438-847d-69a7dd7158c0" elementFormDefault="qualified">
    <xsd:import namespace="http://schemas.microsoft.com/office/2006/documentManagement/types"/>
    <xsd:import namespace="http://schemas.microsoft.com/office/infopath/2007/PartnerControls"/>
    <xsd:element name="GameName" ma:index="2" nillable="true" ma:displayName="Game Name" ma:format="Dropdown" ma:internalName="GameName" ma:readOnly="false">
      <xsd:complexType>
        <xsd:complexContent>
          <xsd:extension base="dms:MultiChoiceFillIn">
            <xsd:sequence>
              <xsd:element name="Value" maxOccurs="unbounded" minOccurs="0" nillable="true">
                <xsd:simpleType>
                  <xsd:union memberTypes="dms:Text">
                    <xsd:simpleType>
                      <xsd:restriction base="dms:Choice">
                        <xsd:enumeration value="2 Hand Casino Hold'em"/>
                        <xsd:enumeration value="American Roulette"/>
                        <xsd:enumeration value="Baccarat"/>
                        <xsd:enumeration value="Baccarat (Red Envelope)"/>
                        <xsd:enumeration value="Baccarat Control Squeeze"/>
                        <xsd:enumeration value="Baccarat Control Squeeze (Red Envelope)"/>
                        <xsd:enumeration value="Baccarat Speed (Red Envelope)"/>
                        <xsd:enumeration value="Baccarat Speed"/>
                        <xsd:enumeration value="Baccarat Squeeze (Red Envelope)"/>
                        <xsd:enumeration value="Baccarat Squeeze"/>
                        <xsd:enumeration value="Blackjack"/>
                        <xsd:enumeration value="Caribbean Stud Poker"/>
                        <xsd:enumeration value="Casino Hold'em"/>
                        <xsd:enumeration value="Craps"/>
                        <xsd:enumeration value="Crazy Time"/>
                        <xsd:enumeration value="Deal or No Deal"/>
                        <xsd:enumeration value="Double Ball Roulette"/>
                        <xsd:enumeration value="Dragon Tiger"/>
                        <xsd:enumeration value="Dual Play American Roulette"/>
                        <xsd:enumeration value="Dual Play Baccarat"/>
                        <xsd:enumeration value="Dual Play Roulette"/>
                        <xsd:enumeration value="First Person American Roulette"/>
                        <xsd:enumeration value="First Person Blackjack"/>
                        <xsd:enumeration value="First Person Baccarat"/>
                        <xsd:enumeration value="First Person Dragon Tiger"/>
                        <xsd:enumeration value="First Person Craps"/>
                        <xsd:enumeration value="First Person Dream Catcher"/>
                        <xsd:enumeration value="First Person Lightning Roulette"/>
                        <xsd:enumeration value="First Person Mega Ball"/>
                        <xsd:enumeration value="First Person Roulette"/>
                        <xsd:enumeration value="First Person Top Card"/>
                        <xsd:enumeration value="Free Bet Blackjack"/>
                        <xsd:enumeration value="French Roulette"/>
                        <xsd:enumeration value="Gonzo's Treasure Hunt"/>
                        <xsd:enumeration value="Infinite Blackjack"/>
                        <xsd:enumeration value="Lightning Baccarat"/>
                        <xsd:enumeration value="Lightning Dice"/>
                        <xsd:enumeration value="Lightning Roulette"/>
                        <xsd:enumeration value="Instant Roulette"/>
                        <xsd:enumeration value="Megal Ball"/>
                        <xsd:enumeration value="Mini Roulette"/>
                        <xsd:enumeration value="Money Wheel"/>
                        <xsd:enumeration value="Monopoly"/>
                        <xsd:enumeration value="No Commission Baccarat ( Red Envelope)"/>
                        <xsd:enumeration value="No Commission Baccarat"/>
                        <xsd:enumeration value="Power Blackjack"/>
                        <xsd:enumeration value="RNG Software"/>
                        <xsd:enumeration value="Roulette"/>
                        <xsd:enumeration value="Side Bet City"/>
                        <xsd:enumeration value="Slingshot Auto Roulette"/>
                        <xsd:enumeration value="Slingshot Auto French Roulette"/>
                        <xsd:enumeration value="Speed Blackjack"/>
                        <xsd:enumeration value="Speed Roulette"/>
                        <xsd:enumeration value="Super Sic Bo"/>
                        <xsd:enumeration value="Texas Hold'em Bonus Poker"/>
                        <xsd:enumeration value="Three Card Poker"/>
                        <xsd:enumeration value="Top Card"/>
                        <xsd:enumeration value="Ultimate Texas Hold'em"/>
                        <xsd:enumeration value="Speed Baccarat (Red Envelope)"/>
                      </xsd:restriction>
                    </xsd:simpleType>
                  </xsd:union>
                </xsd:simpleType>
              </xsd:element>
            </xsd:sequence>
          </xsd:extension>
        </xsd:complexContent>
      </xsd:complexType>
    </xsd:element>
    <xsd:element name="Jurisdiction" ma:index="3" nillable="true" ma:displayName="Jurisdiction" ma:format="Dropdown" ma:internalName="Jurisdiction" ma:readOnly="false">
      <xsd:complexType>
        <xsd:complexContent>
          <xsd:extension base="dms:MultiChoiceFillIn">
            <xsd:sequence>
              <xsd:element name="Value" maxOccurs="unbounded" minOccurs="0" nillable="true">
                <xsd:simpleType>
                  <xsd:union memberTypes="dms:Text">
                    <xsd:simpleType>
                      <xsd:restriction base="dms:Choice">
                        <xsd:enumeration value="Alderney"/>
                        <xsd:enumeration value="Netherlands"/>
                        <xsd:enumeration value="Sweden"/>
                        <xsd:enumeration value="Belarus"/>
                        <xsd:enumeration value="United Kingdom"/>
                        <xsd:enumeration value="New Jersey"/>
                        <xsd:enumeration value="Pennsylvania"/>
                        <xsd:enumeration value="Michigan"/>
                        <xsd:enumeration value="West Virginia"/>
                        <xsd:enumeration value="Bulgaria"/>
                        <xsd:enumeration value="Belgium"/>
                        <xsd:enumeration value="Czech Republic"/>
                        <xsd:enumeration value="Spain"/>
                        <xsd:enumeration value="Estonia"/>
                        <xsd:enumeration value="Switzerland"/>
                      </xsd:restriction>
                    </xsd:simpleType>
                  </xsd:union>
                </xsd:simpleType>
              </xsd:element>
            </xsd:sequence>
          </xsd:extension>
        </xsd:complexContent>
      </xsd:complexType>
    </xsd:element>
    <xsd:element name="Language" ma:index="4" nillable="true" ma:displayName="Language" ma:default="English" ma:format="Dropdown" ma:internalName="Language" ma:readOnly="false">
      <xsd:simpleType>
        <xsd:restriction base="dms:Choice">
          <xsd:enumeration value="English"/>
          <xsd:enumeration value="Dutch"/>
          <xsd:enumeration value="Swedish"/>
          <xsd:enumeration value="Spanish"/>
          <xsd:enumeration value="Czech"/>
          <xsd:enumeration value="Estonian"/>
        </xsd:restriction>
      </xsd:simpleType>
    </xsd:element>
    <xsd:element name="Uploadedby" ma:index="5" nillable="true" ma:displayName="Uploaded by" ma:format="Dropdown" ma:list="UserInfo" ma:SharePointGroup="0" ma:internalName="Upload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d" ma:index="6" nillable="true" ma:displayName="Brand" ma:format="Dropdown" ma:internalName="Brand" ma:readOnly="false">
      <xsd:simpleType>
        <xsd:restriction base="dms:Choice">
          <xsd:enumeration value="Evolution"/>
          <xsd:enumeration value="NetEnt"/>
          <xsd:enumeration value="Red Tiger"/>
        </xsd:restriction>
      </xsd:simpleType>
    </xsd:element>
    <xsd:element name="Gameversion" ma:index="7" nillable="true" ma:displayName="Game version" ma:format="Dropdown" ma:internalName="Gameversion" ma:readOnly="false">
      <xsd:simpleType>
        <xsd:restriction base="dms:Text">
          <xsd:maxLength value="255"/>
        </xsd:restriction>
      </xsd:simpleType>
    </xsd:element>
    <xsd:element name="Reportdate" ma:index="8" nillable="true" ma:displayName="Report date" ma:format="DateOnly" ma:internalName="Reportdate" ma:readOnly="false">
      <xsd:simpleType>
        <xsd:restriction base="dms:DateTime"/>
      </xsd:simpleType>
    </xsd:element>
    <xsd:element name="TestLab" ma:index="9" nillable="true" ma:displayName="Test Lab" ma:format="Dropdown" ma:internalName="TestLab">
      <xsd:simpleType>
        <xsd:restriction base="dms:Choice">
          <xsd:enumeration value="iTech"/>
          <xsd:enumeration value="Quinel"/>
          <xsd:enumeration value="GLI"/>
          <xsd:enumeration value="TriSigma"/>
          <xsd:enumeration value="BMM"/>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0aedaa16-d276-482d-b26e-08fbb33c9a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d0b06c-2304-4d12-9797-b31fd42b905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31" nillable="true" ma:displayName="Taxonomy Catch All Column" ma:hidden="true" ma:list="{8ad2fb67-e006-4686-973e-31c79d6d0bba}" ma:internalName="TaxCatchAll" ma:showField="CatchAllData" ma:web="89d0b06c-2304-4d12-9797-b31fd42b90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9d0b06c-2304-4d12-9797-b31fd42b9054" xsi:nil="true"/>
    <Gameversion xmlns="dae0a11f-c0c6-4438-847d-69a7dd7158c0" xsi:nil="true"/>
    <Jurisdiction xmlns="dae0a11f-c0c6-4438-847d-69a7dd7158c0" xsi:nil="true"/>
    <lcf76f155ced4ddcb4097134ff3c332f xmlns="dae0a11f-c0c6-4438-847d-69a7dd7158c0">
      <Terms xmlns="http://schemas.microsoft.com/office/infopath/2007/PartnerControls"/>
    </lcf76f155ced4ddcb4097134ff3c332f>
    <Reportdate xmlns="dae0a11f-c0c6-4438-847d-69a7dd7158c0" xsi:nil="true"/>
    <Uploadedby xmlns="dae0a11f-c0c6-4438-847d-69a7dd7158c0">
      <UserInfo>
        <DisplayName/>
        <AccountId xsi:nil="true"/>
        <AccountType/>
      </UserInfo>
    </Uploadedby>
    <Brand xmlns="dae0a11f-c0c6-4438-847d-69a7dd7158c0" xsi:nil="true"/>
    <Language xmlns="dae0a11f-c0c6-4438-847d-69a7dd7158c0">English</Language>
    <GameName xmlns="dae0a11f-c0c6-4438-847d-69a7dd7158c0" xsi:nil="true"/>
    <TestLab xmlns="dae0a11f-c0c6-4438-847d-69a7dd7158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B6613E-355D-45BE-BD9B-6C02CFA57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e0a11f-c0c6-4438-847d-69a7dd7158c0"/>
    <ds:schemaRef ds:uri="89d0b06c-2304-4d12-9797-b31fd42b9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BCF443-680D-4EE5-8457-DE2B6F8A1249}">
  <ds:schemaRefs>
    <ds:schemaRef ds:uri="http://schemas.microsoft.com/office/2006/metadata/properties"/>
    <ds:schemaRef ds:uri="http://schemas.microsoft.com/office/infopath/2007/PartnerControls"/>
    <ds:schemaRef ds:uri="89d0b06c-2304-4d12-9797-b31fd42b9054"/>
    <ds:schemaRef ds:uri="dae0a11f-c0c6-4438-847d-69a7dd7158c0"/>
  </ds:schemaRefs>
</ds:datastoreItem>
</file>

<file path=customXml/itemProps3.xml><?xml version="1.0" encoding="utf-8"?>
<ds:datastoreItem xmlns:ds="http://schemas.openxmlformats.org/officeDocument/2006/customXml" ds:itemID="{3527BCDD-29CE-4D86-9C06-248B4F5BAF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3814</Characters>
  <Application>Microsoft Office Word</Application>
  <DocSecurity>0</DocSecurity>
  <Lines>122</Lines>
  <Paragraphs>55</Paragraphs>
  <ScaleCrop>false</ScaleCrop>
  <Company>PPB</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Merca</cp:lastModifiedBy>
  <cp:revision>2</cp:revision>
  <dcterms:created xsi:type="dcterms:W3CDTF">2023-11-23T15:18:00Z</dcterms:created>
  <dcterms:modified xsi:type="dcterms:W3CDTF">2023-11-23T15:18:00Z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0x0101007DC4FB2AAC492748822AE029465E371A</vt:lpwstr>
  </property>
  <property fmtid="{D5CDD505-2E9C-101B-9397-08002B2CF9AE}" pid="3" name="Order">
    <vt:r8>9300</vt:r8>
  </property>
  <property fmtid="{D5CDD505-2E9C-101B-9397-08002B2CF9AE}" pid="4" name="GrammarlyDocumentId">
    <vt:lpwstr>e997632fb3a4af5625183c0f4d4681442a0dc5b3ea51517ef564802151f61900</vt:lpwstr>
  </property>
  <property fmtid="{D5CDD505-2E9C-101B-9397-08002B2CF9AE}" pid="5" name="MSIP_Label_e6f6832b-0c40-4b9e-9ae0-ae73bcd49636_Enabled">
    <vt:lpwstr>true</vt:lpwstr>
  </property>
  <property fmtid="{D5CDD505-2E9C-101B-9397-08002B2CF9AE}" pid="6" name="MSIP_Label_e6f6832b-0c40-4b9e-9ae0-ae73bcd49636_SetDate">
    <vt:lpwstr>2023-11-23T15:18:18Z</vt:lpwstr>
  </property>
  <property fmtid="{D5CDD505-2E9C-101B-9397-08002B2CF9AE}" pid="7" name="MSIP_Label_e6f6832b-0c40-4b9e-9ae0-ae73bcd49636_Method">
    <vt:lpwstr>Standard</vt:lpwstr>
  </property>
  <property fmtid="{D5CDD505-2E9C-101B-9397-08002B2CF9AE}" pid="8" name="MSIP_Label_e6f6832b-0c40-4b9e-9ae0-ae73bcd49636_Name">
    <vt:lpwstr>Internal</vt:lpwstr>
  </property>
  <property fmtid="{D5CDD505-2E9C-101B-9397-08002B2CF9AE}" pid="9" name="MSIP_Label_e6f6832b-0c40-4b9e-9ae0-ae73bcd49636_SiteId">
    <vt:lpwstr>7acc61c5-e4a5-49d2-a52a-3ce24c726371</vt:lpwstr>
  </property>
  <property fmtid="{D5CDD505-2E9C-101B-9397-08002B2CF9AE}" pid="10" name="MSIP_Label_e6f6832b-0c40-4b9e-9ae0-ae73bcd49636_ActionId">
    <vt:lpwstr>51766040-b8d7-49da-87d4-22f40086e5d9</vt:lpwstr>
  </property>
  <property fmtid="{D5CDD505-2E9C-101B-9397-08002B2CF9AE}" pid="11" name="MSIP_Label_e6f6832b-0c40-4b9e-9ae0-ae73bcd49636_ContentBits">
    <vt:lpwstr>0</vt:lpwstr>
  </property>
</Properties>
</file>