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5B0898" w:rsidRPr="005B0898" w14:paraId="62760E75" w14:textId="77777777" w:rsidTr="005B0898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47193" w14:textId="7B5FAFBC" w:rsidR="005B0898" w:rsidRPr="005B0898" w:rsidRDefault="005B0898" w:rsidP="005B0898">
            <w:pPr>
              <w:spacing w:after="0" w:line="240" w:lineRule="auto"/>
              <w:ind w:left="360" w:hanging="3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Segoe UI"/>
                <w:b/>
                <w:bCs/>
                <w:i/>
                <w:iCs/>
                <w:kern w:val="0"/>
                <w:lang w:val="it-IT" w:eastAsia="ro-RO"/>
                <w14:ligatures w14:val="none"/>
              </w:rPr>
              <w:t>Regole di gioco (inclusi eventuali limiti di tempo per il giocatore nelle proprie scelte di gioco), regole di determinazione dei risultati e delle vincite</w:t>
            </w:r>
            <w:r w:rsidRPr="005B0898">
              <w:rPr>
                <w:rFonts w:ascii="Arial" w:eastAsia="Times New Roman" w:hAnsi="Arial" w:cs="Arial"/>
                <w:kern w:val="0"/>
                <w:lang w:eastAsia="ro-RO"/>
                <w14:ligatures w14:val="none"/>
              </w:rPr>
              <w:t> </w:t>
            </w:r>
          </w:p>
        </w:tc>
      </w:tr>
      <w:tr w:rsidR="005B0898" w:rsidRPr="005B0898" w14:paraId="753CE58D" w14:textId="77777777" w:rsidTr="005B0898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59A95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Tahoma" w:eastAsia="Times New Roman" w:hAnsi="Tahoma" w:cs="Tahoma"/>
                <w:kern w:val="0"/>
                <w:lang w:val="en-US" w:eastAsia="ro-RO"/>
                <w14:ligatures w14:val="none"/>
              </w:rPr>
              <w:t>﻿﻿</w:t>
            </w:r>
            <w:r w:rsidRPr="005B0898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t>Slot a 5 rulli e 30 linee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5D83E89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3E40A00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Istruzioni di gioco: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E6081FC" w14:textId="77777777" w:rsidR="005B0898" w:rsidRPr="005B0898" w:rsidRDefault="005B0898" w:rsidP="005B089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Nella schermata introduttiva, premi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GIOCA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avviare la partita.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7676E2C" w14:textId="77777777" w:rsidR="005B0898" w:rsidRPr="005B0898" w:rsidRDefault="005B0898" w:rsidP="005B089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-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+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accanto alla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 TOTALE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selezionare la puntata totale.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5FA6EB8" w14:textId="77777777" w:rsidR="005B0898" w:rsidRPr="005B0898" w:rsidRDefault="005B0898" w:rsidP="005B089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puntata totale indica quanto è stato puntato in totale in un singolo giro.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3764F6C" w14:textId="77777777" w:rsidR="005B0898" w:rsidRPr="005B0898" w:rsidRDefault="005B0898" w:rsidP="005B089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MODALITÀ TURBO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attivare/disattivare alcune delle animazioni delle vincite e dei suoni di gioco, facendo girare i rulli a velocità accelerata o normale.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CD1E67C" w14:textId="77777777" w:rsidR="005B0898" w:rsidRPr="005B0898" w:rsidRDefault="005B0898" w:rsidP="005B089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GIRA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fare girare i rulli con la puntata attuale.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B83ED74" w14:textId="77777777" w:rsidR="005B0898" w:rsidRPr="005B0898" w:rsidRDefault="005B0898" w:rsidP="005B089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desideri fermare i rulli in anticipo, premi nuovamente il pulsante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GIRA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F393CC7" w14:textId="77777777" w:rsidR="005B0898" w:rsidRPr="005B0898" w:rsidRDefault="005B0898" w:rsidP="005B089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caso di giro vincente, il campo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VINCITA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indica i premi accumulati.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1DD7CA0" w14:textId="77777777" w:rsidR="005B0898" w:rsidRPr="005B0898" w:rsidRDefault="005B0898" w:rsidP="005B089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Viene pagata solo la vincita più elevata della Linea di vincita. Le vincite simultanee su Linee di vincita diverse vengono sommate.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902FA44" w14:textId="77777777" w:rsidR="005B0898" w:rsidRPr="005B0898" w:rsidRDefault="005B0898" w:rsidP="005B089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Tutte le vincite mostrate nella tabella dei pagamenti sono legate alla puntata attuale.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247CB02" w14:textId="77777777" w:rsidR="005B0898" w:rsidRPr="005B0898" w:rsidRDefault="005B0898" w:rsidP="005B089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importare altro denaro nel gioco, premi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Aggiungi altro denaro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sulla barra inferiore.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743F06F" w14:textId="77777777" w:rsidR="005B0898" w:rsidRPr="005B0898" w:rsidRDefault="005B0898" w:rsidP="005B0898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46B8A98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Autoplay: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CB0D2DE" w14:textId="77777777" w:rsidR="005B0898" w:rsidRPr="005B0898" w:rsidRDefault="005B0898" w:rsidP="005B089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modalità Autoplay i rulli girano automaticamente.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6966CFD" w14:textId="77777777" w:rsidR="005B0898" w:rsidRPr="005B0898" w:rsidRDefault="005B0898" w:rsidP="005B089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visualizzare la lista delle opzioni, premi il pulsante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AUTOPLAY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quindi seleziona il numero di giri da effettuare automaticamente.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3DFCD52" w14:textId="77777777" w:rsidR="005B0898" w:rsidRPr="005B0898" w:rsidRDefault="005B0898" w:rsidP="005B089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modalità Autoplay, viene mostrato il numero di giri rimanenti.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BD4B175" w14:textId="77777777" w:rsidR="005B0898" w:rsidRPr="005B0898" w:rsidRDefault="005B0898" w:rsidP="005B089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 termina quando: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9A8BA35" w14:textId="77777777" w:rsidR="005B0898" w:rsidRPr="005B0898" w:rsidRDefault="005B0898" w:rsidP="005B0898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rulli hanno girato per il numero di volte indicato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8FC61E4" w14:textId="77777777" w:rsidR="005B0898" w:rsidRPr="005B0898" w:rsidRDefault="005B0898" w:rsidP="005B0898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Non hai fondi sufficienti per il prossimo giro.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5442B1E" w14:textId="77777777" w:rsidR="005B0898" w:rsidRPr="005B0898" w:rsidRDefault="005B0898" w:rsidP="005B0898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Puoi interrompere la modalità Autoplay premendo il pulsante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STOP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336D5B8" w14:textId="77777777" w:rsidR="005B0898" w:rsidRPr="005B0898" w:rsidRDefault="005B0898" w:rsidP="005B0898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9B1DA0C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Tabella</w:t>
            </w:r>
            <w:proofErr w:type="spellEnd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dei</w:t>
            </w:r>
            <w:proofErr w:type="spellEnd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pagamenti</w:t>
            </w:r>
            <w:proofErr w:type="spellEnd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706CEE9" w14:textId="77777777" w:rsidR="005B0898" w:rsidRPr="005B0898" w:rsidRDefault="005B0898" w:rsidP="005B0898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aprire la tabella dei pagamenti, premi il pulsante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i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B3C7E3C" w14:textId="77777777" w:rsidR="005B0898" w:rsidRPr="005B0898" w:rsidRDefault="005B0898" w:rsidP="005B0898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spostarti nella tabella dei pagamenti, premi le frecce.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AC3A979" w14:textId="77777777" w:rsidR="005B0898" w:rsidRPr="005B0898" w:rsidRDefault="005B0898" w:rsidP="005B0898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chiudere la tabella e tornare al gioco, premi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ESCI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F497373" w14:textId="77777777" w:rsidR="005B0898" w:rsidRPr="005B0898" w:rsidRDefault="005B0898" w:rsidP="005B0898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FDF0394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Linee di </w:t>
            </w:r>
            <w:proofErr w:type="spellStart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vincita</w:t>
            </w:r>
            <w:proofErr w:type="spellEnd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99927E5" w14:textId="77777777" w:rsidR="005B0898" w:rsidRPr="005B0898" w:rsidRDefault="005B0898" w:rsidP="005B0898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linee attive sono indicate da righe sullo schermo, come illustrato nella tabella dei pagamenti.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39C6204" w14:textId="77777777" w:rsidR="005B0898" w:rsidRPr="005B0898" w:rsidRDefault="005B0898" w:rsidP="005B0898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vincite possono verificarsi solo sulle linee di pagamento attive.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1692DE4" w14:textId="77777777" w:rsidR="005B0898" w:rsidRPr="005B0898" w:rsidRDefault="005B0898" w:rsidP="005B0898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combinazioni vincenti devono partire dal rullo posto più a sinistra e i simboli devono essere disposti consecutivamente.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B122FA9" w14:textId="77777777" w:rsidR="005B0898" w:rsidRPr="005B0898" w:rsidRDefault="005B0898" w:rsidP="005B0898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3BB4A33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Limite</w:t>
            </w:r>
            <w:proofErr w:type="spellEnd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Massimo di </w:t>
            </w:r>
            <w:proofErr w:type="spellStart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Vincita</w:t>
            </w:r>
            <w:proofErr w:type="spellEnd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31A69BD" w14:textId="77777777" w:rsidR="005B0898" w:rsidRPr="005B0898" w:rsidRDefault="005B0898" w:rsidP="005B0898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gioco è provvisto di un limite massimo di vincita. Per maggiori informazioni, consulta la sezione Termini e Condizioni.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75717A8" w14:textId="77777777" w:rsidR="005B0898" w:rsidRPr="005B0898" w:rsidRDefault="005B0898" w:rsidP="005B0898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3335103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Wild: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2B7CDC8" w14:textId="77777777" w:rsidR="005B0898" w:rsidRPr="005B0898" w:rsidRDefault="005B0898" w:rsidP="005B0898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Wild compare solo sui rulli della partita principale.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05E6EDD" w14:textId="77777777" w:rsidR="005B0898" w:rsidRPr="005B0898" w:rsidRDefault="005B0898" w:rsidP="005B0898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Wild può sostituire qualunque altro simbolo, tranne lo Scatter, per creare la migliore combinazione vincente possibile.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1CFDBD8" w14:textId="77777777" w:rsidR="005B0898" w:rsidRPr="005B0898" w:rsidRDefault="005B0898" w:rsidP="005B0898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 Wild possono comparire sui rulli 2, 3, 4 e 5.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E31B2DA" w14:textId="77777777" w:rsidR="005B0898" w:rsidRPr="005B0898" w:rsidRDefault="005B0898" w:rsidP="005B0898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3A736AE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lastRenderedPageBreak/>
              <w:t>Funzione Coin Flip: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0E970D3" w14:textId="77777777" w:rsidR="005B0898" w:rsidRPr="005B0898" w:rsidRDefault="005B0898" w:rsidP="005B089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Al di sopra dei rulli della partita principale vi è una set di rulli dei gettoni che gira in modo casuale e indipendente rispetto ai rulli della partita principale.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69A30A8" w14:textId="77777777" w:rsidR="005B0898" w:rsidRPr="005B0898" w:rsidRDefault="005B0898" w:rsidP="005B089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i rulli della partita principale girano, i simboli dei gettoni possono comparire sull’area attiva dei rulli dei gettoni.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4498D59" w14:textId="77777777" w:rsidR="005B0898" w:rsidRPr="005B0898" w:rsidRDefault="005B0898" w:rsidP="005B089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Feng Shui Flip visibile sul rullo 5 della partita principale attiva la funzione Coin Flip.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4C073E3" w14:textId="77777777" w:rsidR="005B0898" w:rsidRPr="005B0898" w:rsidRDefault="005B0898" w:rsidP="005B089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funzione Coin Flip, qualsiasi gettone del denaro, simbolo Scatter o gettone del Jackpot visibile nell’area attiva dei rulli dei gettoni gira per rivelare un premio.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62A9C50" w14:textId="77777777" w:rsidR="005B0898" w:rsidRPr="005B0898" w:rsidRDefault="005B0898" w:rsidP="005B0898">
            <w:pPr>
              <w:numPr>
                <w:ilvl w:val="0"/>
                <w:numId w:val="10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gettoni del denaro assegnano l’importo di denaro indicato.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BBB8287" w14:textId="77777777" w:rsidR="005B0898" w:rsidRPr="005B0898" w:rsidRDefault="005B0898" w:rsidP="005B0898">
            <w:pPr>
              <w:numPr>
                <w:ilvl w:val="0"/>
                <w:numId w:val="10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3 o più gettoni Scatter visibili assegnano le Partite Gratis. Questi possono essere combinati con i simboli Scatter rivelati sui rulli della partita principale.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38B4A3C" w14:textId="77777777" w:rsidR="005B0898" w:rsidRPr="005B0898" w:rsidRDefault="005B0898" w:rsidP="005B0898">
            <w:pPr>
              <w:numPr>
                <w:ilvl w:val="0"/>
                <w:numId w:val="10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gettoni del Jackpot assegnano un premio Jackpot tra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Mini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Minor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Major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5B089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Grand</w:t>
            </w: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1ABCDCB" w14:textId="77777777" w:rsidR="005B0898" w:rsidRPr="005B0898" w:rsidRDefault="005B0898" w:rsidP="005B0898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possibili premi del gettone sono: 1, 2, 3, 4, 5, 6, 8, 10 e 15 (x la puntata).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702B118" w14:textId="77777777" w:rsidR="005B0898" w:rsidRPr="005B0898" w:rsidRDefault="005B0898" w:rsidP="005B0898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D50E971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Partite gratis: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4187A7A" w14:textId="77777777" w:rsidR="005B0898" w:rsidRPr="005B0898" w:rsidRDefault="005B0898" w:rsidP="005B0898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3 o più Scatter visibili sui rulli della partita principale, i gettoni girati sull’area attiva dei rulli dei gettoni o una combinazione di entrambi assegnano le Partite Gratis.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A1F7FC7" w14:textId="77777777" w:rsidR="005B0898" w:rsidRPr="005B0898" w:rsidRDefault="005B0898" w:rsidP="005B089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x3 </w:t>
            </w:r>
            <w:proofErr w:type="spellStart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assegnano</w:t>
            </w:r>
            <w:proofErr w:type="spellEnd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8 Partite Gratis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575A685" w14:textId="77777777" w:rsidR="005B0898" w:rsidRPr="005B0898" w:rsidRDefault="005B0898" w:rsidP="005B089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x4 </w:t>
            </w:r>
            <w:proofErr w:type="spellStart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assegnano</w:t>
            </w:r>
            <w:proofErr w:type="spellEnd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12 Partite Gratis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D82231E" w14:textId="77777777" w:rsidR="005B0898" w:rsidRPr="005B0898" w:rsidRDefault="005B0898" w:rsidP="005B089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x5 </w:t>
            </w:r>
            <w:proofErr w:type="spellStart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assegnano</w:t>
            </w:r>
            <w:proofErr w:type="spellEnd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16 Partite Gratis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48A17D5" w14:textId="77777777" w:rsidR="005B0898" w:rsidRPr="005B0898" w:rsidRDefault="005B0898" w:rsidP="005B089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x6 </w:t>
            </w:r>
            <w:proofErr w:type="spellStart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assegnano</w:t>
            </w:r>
            <w:proofErr w:type="spellEnd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20 Partite Gratis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0C1095E" w14:textId="77777777" w:rsidR="005B0898" w:rsidRPr="005B0898" w:rsidRDefault="005B0898" w:rsidP="005B089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x7 </w:t>
            </w:r>
            <w:proofErr w:type="spellStart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assegnano</w:t>
            </w:r>
            <w:proofErr w:type="spellEnd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24 Partite Gratis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8911D75" w14:textId="77777777" w:rsidR="005B0898" w:rsidRPr="005B0898" w:rsidRDefault="005B0898" w:rsidP="005B089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x8 </w:t>
            </w:r>
            <w:proofErr w:type="spellStart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assegnano</w:t>
            </w:r>
            <w:proofErr w:type="spellEnd"/>
            <w:r w:rsidRPr="005B089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30 Partite Gratis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2240831" w14:textId="77777777" w:rsidR="005B0898" w:rsidRPr="005B0898" w:rsidRDefault="005B0898" w:rsidP="005B0898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le Partite Gratis, i simboli Feng Shui Flip compaiono su tutti e 5 i rulli della partita principale.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B5B0EDA" w14:textId="77777777" w:rsidR="005B0898" w:rsidRPr="005B0898" w:rsidRDefault="005B0898" w:rsidP="005B0898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Diversi simboli Feng Shui Flip possono comparire nello stesso giro, assegnando ogni premio del simbolo del denaro o del Jackpot per diverse volte.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F558CDF" w14:textId="77777777" w:rsidR="005B0898" w:rsidRPr="005B0898" w:rsidRDefault="005B0898" w:rsidP="005B0898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le giocate gratis è possibile attivare altre giocate gratis.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00A3263" w14:textId="77777777" w:rsidR="005B0898" w:rsidRPr="005B0898" w:rsidRDefault="005B0898" w:rsidP="005B0898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Partite Gratis terminano quando si esauriscono o quando viene ottenuta la vincita massima.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23BBEAD" w14:textId="77777777" w:rsidR="005B0898" w:rsidRPr="005B0898" w:rsidRDefault="005B0898" w:rsidP="005B0898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90EF452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Funzione Cash Stash: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DBFE932" w14:textId="77777777" w:rsidR="005B0898" w:rsidRPr="005B0898" w:rsidRDefault="005B0898" w:rsidP="005B0898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funzione Cash Stash può essere attivata durante le Partite Gratis.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662034C" w14:textId="77777777" w:rsidR="005B0898" w:rsidRPr="005B0898" w:rsidRDefault="005B0898" w:rsidP="005B0898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un gettone Cash Stash compare nell’area attiva dei rulli dei gettoni insieme a un simbolo Feng Shui Flip sui rulli della partita principale, i gettoni del denaro girati nella stessa partita vengono aggiunti alla funzione Cash Stash.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925562D" w14:textId="77777777" w:rsidR="005B0898" w:rsidRPr="005B0898" w:rsidRDefault="005B0898" w:rsidP="005B0898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Ogni successiva funzione Coin Flip che si verifica durante le Partite Gratis assegna la funzione Cash Stash oltre ai premi in denaro standard.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867AE79" w14:textId="77777777" w:rsidR="005B0898" w:rsidRPr="005B0898" w:rsidRDefault="005B0898" w:rsidP="005B0898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funzione Cash Stash non torna all’impostazione predefinita dopo le vincite.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C9D45A7" w14:textId="77777777" w:rsidR="005B0898" w:rsidRPr="005B0898" w:rsidRDefault="005B0898" w:rsidP="005B0898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il gettone Cash Stash e il simbolo Feng Shui Flip si fermano nuovamente, contribuiscono alla funzione Cash Stash dopo che sono stati assegnati gli eventuali gettoni del denaro.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885EE82" w14:textId="77777777" w:rsidR="005B0898" w:rsidRPr="005B0898" w:rsidRDefault="005B0898" w:rsidP="005B0898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funzione Cash Stash assegna premi per ogni simbolo Feng Shui Flip che si ferma su una posizione visibile.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51BDF12" w14:textId="77777777" w:rsidR="005B0898" w:rsidRPr="005B0898" w:rsidRDefault="005B0898" w:rsidP="005B0898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Gli Scatter e i gettoni del Jackpot non vengono aggiunti alla funzione Cash Stash.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9499A77" w14:textId="77777777" w:rsidR="005B0898" w:rsidRPr="005B0898" w:rsidRDefault="005B0898" w:rsidP="005B0898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7B7BAC4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Nota </w:t>
            </w:r>
            <w:proofErr w:type="spellStart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sulle</w:t>
            </w:r>
            <w:proofErr w:type="spellEnd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disconnessioni</w:t>
            </w:r>
            <w:proofErr w:type="spellEnd"/>
            <w:r w:rsidRPr="005B0898">
              <w:rPr>
                <w:rFonts w:ascii="WordVisi_MSFontService" w:eastAsia="Times New Roman" w:hAnsi="WordVisi_MSFontService" w:cs="Segoe UI"/>
                <w:kern w:val="0"/>
                <w:lang w:val="en-US" w:eastAsia="ro-RO"/>
                <w14:ligatures w14:val="none"/>
              </w:rPr>
              <w:t>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E84F4DA" w14:textId="77777777" w:rsidR="005B0898" w:rsidRPr="005B0898" w:rsidRDefault="005B0898" w:rsidP="005B0898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ti disconnetti da internet durante: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DB22E95" w14:textId="77777777" w:rsidR="005B0898" w:rsidRPr="005B0898" w:rsidRDefault="005B0898" w:rsidP="005B0898">
            <w:pPr>
              <w:numPr>
                <w:ilvl w:val="0"/>
                <w:numId w:val="17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lastRenderedPageBreak/>
              <w:t>un giro, i rulli mostreranno il risultato dopo che ti sarai riconnesso e le eventuali vincite saranno aggiunte al tuo saldo;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7B1C660" w14:textId="77777777" w:rsidR="005B0898" w:rsidRPr="005B0898" w:rsidRDefault="005B0898" w:rsidP="005B0898">
            <w:pPr>
              <w:numPr>
                <w:ilvl w:val="0"/>
                <w:numId w:val="17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una funzione Bonus o un giro attivante, sarai automaticamente indirizzato alla funzione dopo esserti riconnesso;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A1405D9" w14:textId="77777777" w:rsidR="005B0898" w:rsidRPr="005B0898" w:rsidRDefault="005B0898" w:rsidP="005B0898">
            <w:pPr>
              <w:numPr>
                <w:ilvl w:val="0"/>
                <w:numId w:val="17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Autoplay, il giro sarà automaticamente completato ma non ne inizieranno altri.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D313FC8" w14:textId="77777777" w:rsidR="005B0898" w:rsidRPr="005B0898" w:rsidRDefault="005B0898" w:rsidP="005B0898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visualizzare il risultato del tuo round precedente dopo avere rieffettuato l'accesso al portale, premi l'icona della cronologia sulla barra inferiore.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568AF5B" w14:textId="77777777" w:rsid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B089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In caso di malfunzionamento, tutte le giocate e le vincite vengono annullate.</w:t>
            </w: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79DBFD0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</w:p>
          <w:p w14:paraId="0D5442E7" w14:textId="7243A071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  <w:t xml:space="preserve">Ammontare minimo, rapportato alla raccolta, destinato a montepremi, esclusi eventuali jackpot (%RTP) [per i giochi a solitario, nell’ipotesi di strategia standard di gioco] 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  <w:t xml:space="preserve"> - </w:t>
            </w:r>
            <w:r w:rsidRPr="005B089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94,48%  </w:t>
            </w:r>
          </w:p>
          <w:p w14:paraId="29E1D863" w14:textId="77777777" w:rsidR="005B0898" w:rsidRPr="005B0898" w:rsidRDefault="005B0898" w:rsidP="005B08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</w:p>
          <w:p w14:paraId="1C1BE56A" w14:textId="77777777" w:rsidR="005B0898" w:rsidRPr="005B0898" w:rsidRDefault="005B0898" w:rsidP="005B0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5B089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</w:tc>
      </w:tr>
    </w:tbl>
    <w:p w14:paraId="21B21736" w14:textId="77777777" w:rsidR="00281782" w:rsidRDefault="00281782"/>
    <w:sectPr w:rsidR="0028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dVisi_MSFontServic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F28"/>
    <w:multiLevelType w:val="multilevel"/>
    <w:tmpl w:val="ED3C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F0BC0"/>
    <w:multiLevelType w:val="multilevel"/>
    <w:tmpl w:val="F93C30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914F55"/>
    <w:multiLevelType w:val="multilevel"/>
    <w:tmpl w:val="4598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27F43"/>
    <w:multiLevelType w:val="multilevel"/>
    <w:tmpl w:val="E0DA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B38DC"/>
    <w:multiLevelType w:val="multilevel"/>
    <w:tmpl w:val="36F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D53B90"/>
    <w:multiLevelType w:val="multilevel"/>
    <w:tmpl w:val="72B29A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B008D0"/>
    <w:multiLevelType w:val="multilevel"/>
    <w:tmpl w:val="7570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D46061"/>
    <w:multiLevelType w:val="multilevel"/>
    <w:tmpl w:val="4560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C82D01"/>
    <w:multiLevelType w:val="multilevel"/>
    <w:tmpl w:val="947CF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04F29DC"/>
    <w:multiLevelType w:val="multilevel"/>
    <w:tmpl w:val="0B1A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2C31CE"/>
    <w:multiLevelType w:val="multilevel"/>
    <w:tmpl w:val="BA3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2A4EE7"/>
    <w:multiLevelType w:val="multilevel"/>
    <w:tmpl w:val="88F2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A651BF"/>
    <w:multiLevelType w:val="multilevel"/>
    <w:tmpl w:val="C6B8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461562"/>
    <w:multiLevelType w:val="multilevel"/>
    <w:tmpl w:val="028635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45B28AB"/>
    <w:multiLevelType w:val="multilevel"/>
    <w:tmpl w:val="C80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F63BD9"/>
    <w:multiLevelType w:val="multilevel"/>
    <w:tmpl w:val="4A80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165FD3"/>
    <w:multiLevelType w:val="multilevel"/>
    <w:tmpl w:val="D866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146977"/>
    <w:multiLevelType w:val="multilevel"/>
    <w:tmpl w:val="9B0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582226">
    <w:abstractNumId w:val="10"/>
  </w:num>
  <w:num w:numId="2" w16cid:durableId="48118950">
    <w:abstractNumId w:val="3"/>
  </w:num>
  <w:num w:numId="3" w16cid:durableId="1720858513">
    <w:abstractNumId w:val="13"/>
  </w:num>
  <w:num w:numId="4" w16cid:durableId="1441727822">
    <w:abstractNumId w:val="0"/>
  </w:num>
  <w:num w:numId="5" w16cid:durableId="911350200">
    <w:abstractNumId w:val="14"/>
  </w:num>
  <w:num w:numId="6" w16cid:durableId="1948996969">
    <w:abstractNumId w:val="11"/>
  </w:num>
  <w:num w:numId="7" w16cid:durableId="257106500">
    <w:abstractNumId w:val="15"/>
  </w:num>
  <w:num w:numId="8" w16cid:durableId="232980530">
    <w:abstractNumId w:val="17"/>
  </w:num>
  <w:num w:numId="9" w16cid:durableId="530342464">
    <w:abstractNumId w:val="6"/>
  </w:num>
  <w:num w:numId="10" w16cid:durableId="1514878678">
    <w:abstractNumId w:val="8"/>
  </w:num>
  <w:num w:numId="11" w16cid:durableId="811748965">
    <w:abstractNumId w:val="7"/>
  </w:num>
  <w:num w:numId="12" w16cid:durableId="1307202014">
    <w:abstractNumId w:val="4"/>
  </w:num>
  <w:num w:numId="13" w16cid:durableId="1369650130">
    <w:abstractNumId w:val="1"/>
  </w:num>
  <w:num w:numId="14" w16cid:durableId="1566332555">
    <w:abstractNumId w:val="12"/>
  </w:num>
  <w:num w:numId="15" w16cid:durableId="1127310305">
    <w:abstractNumId w:val="2"/>
  </w:num>
  <w:num w:numId="16" w16cid:durableId="1050689257">
    <w:abstractNumId w:val="16"/>
  </w:num>
  <w:num w:numId="17" w16cid:durableId="1181820580">
    <w:abstractNumId w:val="5"/>
  </w:num>
  <w:num w:numId="18" w16cid:durableId="1761750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98"/>
    <w:rsid w:val="00281782"/>
    <w:rsid w:val="003A5A38"/>
    <w:rsid w:val="005B0898"/>
    <w:rsid w:val="00AE500A"/>
    <w:rsid w:val="00C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A910"/>
  <w15:chartTrackingRefBased/>
  <w15:docId w15:val="{8E5C7B4C-DC2F-41DE-8507-A5AE4163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normaltextrun">
    <w:name w:val="normaltextrun"/>
    <w:basedOn w:val="DefaultParagraphFont"/>
    <w:rsid w:val="005B0898"/>
  </w:style>
  <w:style w:type="character" w:customStyle="1" w:styleId="tabchar">
    <w:name w:val="tabchar"/>
    <w:basedOn w:val="DefaultParagraphFont"/>
    <w:rsid w:val="005B0898"/>
  </w:style>
  <w:style w:type="character" w:customStyle="1" w:styleId="eop">
    <w:name w:val="eop"/>
    <w:basedOn w:val="DefaultParagraphFont"/>
    <w:rsid w:val="005B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5207</Characters>
  <Application>Microsoft Office Word</Application>
  <DocSecurity>0</DocSecurity>
  <Lines>43</Lines>
  <Paragraphs>12</Paragraphs>
  <ScaleCrop>false</ScaleCrop>
  <Company>PPB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Morar</dc:creator>
  <cp:keywords/>
  <dc:description/>
  <cp:lastModifiedBy>Diana Morar</cp:lastModifiedBy>
  <cp:revision>1</cp:revision>
  <dcterms:created xsi:type="dcterms:W3CDTF">2024-05-14T12:36:00Z</dcterms:created>
  <dcterms:modified xsi:type="dcterms:W3CDTF">2024-05-14T12:38:00Z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2024-05-14T12:38:16Z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52ed7a8d-d410-4b53-b3e8-1cae9b2f3b8b</vt:lpwstr>
  </property>
  <property fmtid="{D5CDD505-2E9C-101B-9397-08002B2CF9AE}" pid="8" name="MSIP_Label_e6f6832b-0c40-4b9e-9ae0-ae73bcd49636_ContentBits">
    <vt:lpwstr>0</vt:lpwstr>
  </property>
</Properties>
</file>