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0FCA" w14:textId="64389297" w:rsidR="000E07B1" w:rsidRDefault="009F04D0" w:rsidP="000E07B1">
      <w:pPr>
        <w:pStyle w:val="Titolo1"/>
        <w:spacing w:before="0" w:line="240" w:lineRule="auto"/>
        <w:rPr>
          <w:b/>
          <w:bCs/>
        </w:rPr>
      </w:pPr>
      <w:proofErr w:type="spellStart"/>
      <w:r w:rsidRPr="00DB30C0">
        <w:t>Regolamento</w:t>
      </w:r>
      <w:proofErr w:type="spellEnd"/>
      <w:r w:rsidR="000E07B1" w:rsidRPr="00DB30C0">
        <w:t xml:space="preserve"> –</w:t>
      </w:r>
      <w:r w:rsidR="000E07B1" w:rsidRPr="00DB30C0">
        <w:rPr>
          <w:b/>
          <w:bCs/>
        </w:rPr>
        <w:t xml:space="preserve"> </w:t>
      </w:r>
      <w:bookmarkStart w:id="0" w:name="_Hlk200972318"/>
      <w:r w:rsidR="002257AB" w:rsidRPr="00DB30C0">
        <w:rPr>
          <w:b/>
          <w:bCs/>
        </w:rPr>
        <w:t>Ki</w:t>
      </w:r>
      <w:r w:rsidR="00DB30C0" w:rsidRPr="00DB30C0">
        <w:rPr>
          <w:b/>
          <w:bCs/>
        </w:rPr>
        <w:t>ng Kong Cash Even</w:t>
      </w:r>
      <w:r w:rsidR="00DB30C0">
        <w:rPr>
          <w:b/>
          <w:bCs/>
        </w:rPr>
        <w:t xml:space="preserve"> Bigger Bananas 4</w:t>
      </w:r>
    </w:p>
    <w:bookmarkEnd w:id="0"/>
    <w:p w14:paraId="1DC2EDAF" w14:textId="77777777" w:rsidR="00DB30C0" w:rsidRDefault="00DB30C0" w:rsidP="00DB30C0"/>
    <w:p w14:paraId="4F9DAFBA"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val="it-IT" w:eastAsia="en-GB"/>
        </w:rPr>
      </w:pPr>
      <w:r w:rsidRPr="00DB30C0">
        <w:rPr>
          <w:rFonts w:ascii="Times New Roman" w:eastAsia="Times New Roman" w:hAnsi="Times New Roman" w:cs="Times New Roman"/>
          <w:b/>
          <w:bCs/>
          <w:sz w:val="24"/>
          <w:szCs w:val="24"/>
          <w:lang w:val="it-IT" w:eastAsia="en-GB"/>
        </w:rPr>
        <w:t>SIMBOLO WILD</w:t>
      </w:r>
    </w:p>
    <w:p w14:paraId="6F6B4D9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IL SIMBOLO WILD SOSTITUISCE TUTTI I SIMBOLI TRANNE I SIMBOLI SCATTER, ACCOLTA DENARO E PREMIO IN DENARO</w:t>
      </w:r>
    </w:p>
    <w:p w14:paraId="028D27C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Il Wild può comparire solo sui rulli 2, 3, 4, 5 e 6.</w:t>
      </w:r>
    </w:p>
    <w:p w14:paraId="7C3AAEB6"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È pagata solo la vincita più alta di ogni combinazione vincente.</w:t>
      </w:r>
    </w:p>
    <w:p w14:paraId="724D84A3"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val="it-IT" w:eastAsia="en-GB"/>
        </w:rPr>
      </w:pPr>
      <w:r w:rsidRPr="00DB30C0">
        <w:rPr>
          <w:rFonts w:ascii="Times New Roman" w:eastAsia="Times New Roman" w:hAnsi="Times New Roman" w:cs="Times New Roman"/>
          <w:b/>
          <w:bCs/>
          <w:sz w:val="24"/>
          <w:szCs w:val="24"/>
          <w:lang w:val="it-IT" w:eastAsia="en-GB"/>
        </w:rPr>
        <w:t>FUNZIONE RISCUOTI DENARO</w:t>
      </w:r>
    </w:p>
    <w:p w14:paraId="22E6503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ALL'INIZIO DEL GIOCO, IL SIMBOLO DELL'INCASSO È ATTIVO SUI RULLI 1 E 6</w:t>
      </w:r>
    </w:p>
    <w:p w14:paraId="789EF55C"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DURANTE QUALSIASI GIRO IN CUI UN SIMBOLO DEL PREMIO IN DENARO COMPARE SUI RULLI 1-6, SE UN SIMBOLO RACCOLTA DENARO COMPARE SUI RULLI 1 E/O 6, SI ATTIVA LA FUNZIONE RACCOLTA DENARO!</w:t>
      </w:r>
    </w:p>
    <w:p w14:paraId="0537C5E8"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IL SIMBOLO RISCUOTI SI ESPANDERÀ FINO A COPRIRE IL RULLO E RACCOGLIERÀ I VALORI IN DENARO MOSTRATI DAI SIMBOLI DEI PREMI IN DENARO</w:t>
      </w:r>
    </w:p>
    <w:p w14:paraId="47B015F2" w14:textId="77777777" w:rsidR="00DB30C0" w:rsidRPr="00DB30C0" w:rsidRDefault="00DB30C0" w:rsidP="00DB30C0">
      <w:pPr>
        <w:spacing w:after="0" w:line="240" w:lineRule="auto"/>
        <w:jc w:val="both"/>
        <w:rPr>
          <w:rFonts w:ascii="Times New Roman" w:eastAsia="Times New Roman" w:hAnsi="Times New Roman" w:cs="Times New Roman"/>
          <w:sz w:val="24"/>
          <w:szCs w:val="24"/>
          <w:lang w:eastAsia="en-GB"/>
        </w:rPr>
      </w:pPr>
      <w:r w:rsidRPr="00DB30C0">
        <w:rPr>
          <w:rFonts w:ascii="Times New Roman" w:eastAsia="Times New Roman" w:hAnsi="Times New Roman" w:cs="Times New Roman"/>
          <w:noProof/>
          <w:sz w:val="24"/>
          <w:szCs w:val="24"/>
          <w:lang w:eastAsia="en-GB"/>
        </w:rPr>
        <mc:AlternateContent>
          <mc:Choice Requires="wps">
            <w:drawing>
              <wp:inline distT="0" distB="0" distL="0" distR="0" wp14:anchorId="7DAC58B7" wp14:editId="57D45B8A">
                <wp:extent cx="304800" cy="304800"/>
                <wp:effectExtent l="0" t="0" r="0" b="0"/>
                <wp:docPr id="1687908704" name="AutoShape 7" descr="cashcollec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E4BF8" id="AutoShape 7" o:spid="_x0000_s1026" alt="cashcollect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46B563"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val="it-IT" w:eastAsia="en-GB"/>
        </w:rPr>
      </w:pPr>
      <w:r w:rsidRPr="00DB30C0">
        <w:rPr>
          <w:rFonts w:ascii="Times New Roman" w:eastAsia="Times New Roman" w:hAnsi="Times New Roman" w:cs="Times New Roman"/>
          <w:b/>
          <w:bCs/>
          <w:sz w:val="24"/>
          <w:szCs w:val="24"/>
          <w:lang w:val="it-IT" w:eastAsia="en-GB"/>
        </w:rPr>
        <w:t>SBLOCCA LA FUNZIONE</w:t>
      </w:r>
    </w:p>
    <w:p w14:paraId="38A973F4"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OGNI SIMBOLO DI ACCOLTA RACCOLTA FA PROGREDIRE IL PERCORSO, SBLOCCANDO NUOVE FUNZIONI</w:t>
      </w:r>
    </w:p>
    <w:p w14:paraId="57D21B13"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UNA VOLTA SBLOCCATA UNA FUNZIONE, QUESTA RIMARRÀ ATTIVA</w:t>
      </w:r>
    </w:p>
    <w:p w14:paraId="32659406" w14:textId="77777777" w:rsidR="00DB30C0" w:rsidRPr="00DB30C0" w:rsidRDefault="00DB30C0" w:rsidP="00DB30C0">
      <w:pPr>
        <w:spacing w:after="0" w:line="240" w:lineRule="auto"/>
        <w:jc w:val="both"/>
        <w:outlineLvl w:val="4"/>
        <w:rPr>
          <w:rFonts w:ascii="Times New Roman" w:eastAsia="Times New Roman" w:hAnsi="Times New Roman" w:cs="Times New Roman"/>
          <w:b/>
          <w:bCs/>
          <w:sz w:val="20"/>
          <w:szCs w:val="20"/>
          <w:lang w:val="it-IT" w:eastAsia="en-GB"/>
        </w:rPr>
      </w:pPr>
      <w:r w:rsidRPr="00DB30C0">
        <w:rPr>
          <w:rFonts w:ascii="Times New Roman" w:eastAsia="Times New Roman" w:hAnsi="Times New Roman" w:cs="Times New Roman"/>
          <w:b/>
          <w:bCs/>
          <w:sz w:val="20"/>
          <w:szCs w:val="20"/>
          <w:lang w:val="it-IT" w:eastAsia="en-GB"/>
        </w:rPr>
        <w:t>WIN SMASH COLLECT</w:t>
      </w:r>
    </w:p>
    <w:p w14:paraId="7DEC8823"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 2 SIMBOLI DI RISCUOTI DENARO PER SBLOCCARE "WIN SMASH"</w:t>
      </w:r>
    </w:p>
    <w:p w14:paraId="762F9E5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KONG COLPIRÀ I RULLI, AGGIUNGENDO SIMBOLI RACCOLTA KONG AGGIUNTIVI AI RULLI O MIGLIORANDO I SIMBOLI RACCOLTA KONG ESISTENTI (È POSSIBILE AGGIUNGERE UN SIMBOLO RACCOLTA DENARO AI RULLI). QUESTA PROCEDURA CONTINUA FINO A QUANDO KONG NON SMETTE DI COLPIRE I RULLI, PRIMA DI RISCUOTERE TUTTI I PREMI PRESENTI</w:t>
      </w:r>
    </w:p>
    <w:p w14:paraId="1BDBA5DD" w14:textId="77777777" w:rsidR="00DB30C0" w:rsidRPr="00DB30C0" w:rsidRDefault="00DB30C0" w:rsidP="00DB30C0">
      <w:pPr>
        <w:spacing w:after="0" w:line="240" w:lineRule="auto"/>
        <w:jc w:val="both"/>
        <w:outlineLvl w:val="4"/>
        <w:rPr>
          <w:rFonts w:ascii="Times New Roman" w:eastAsia="Times New Roman" w:hAnsi="Times New Roman" w:cs="Times New Roman"/>
          <w:b/>
          <w:bCs/>
          <w:sz w:val="20"/>
          <w:szCs w:val="20"/>
          <w:lang w:val="it-IT" w:eastAsia="en-GB"/>
        </w:rPr>
      </w:pPr>
      <w:r w:rsidRPr="00DB30C0">
        <w:rPr>
          <w:rFonts w:ascii="Times New Roman" w:eastAsia="Times New Roman" w:hAnsi="Times New Roman" w:cs="Times New Roman"/>
          <w:b/>
          <w:bCs/>
          <w:sz w:val="20"/>
          <w:szCs w:val="20"/>
          <w:lang w:val="it-IT" w:eastAsia="en-GB"/>
        </w:rPr>
        <w:t>WIN SPINNER COLLECT</w:t>
      </w:r>
    </w:p>
    <w:p w14:paraId="5476D2C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 5 SIMBOLI DI RISCUOTI DENARO PER SBLOCCARE "WIN SPINNER"</w:t>
      </w:r>
    </w:p>
    <w:p w14:paraId="6D81A8D5"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TUTTI I RULLI IN CUI SONO PRESENTI SIMBOLI DI PREMI IN DENARO CAMBIERANNO IN UN RULLO COMPLETO DI PREMI IN DENARO PRIMA DI GIRARE SU UN NUOVO RULLO DI SIMBOLI DI PREMI IN DENARO</w:t>
      </w:r>
    </w:p>
    <w:p w14:paraId="2236F395" w14:textId="77777777" w:rsidR="00DB30C0" w:rsidRPr="00DB30C0" w:rsidRDefault="00DB30C0" w:rsidP="00DB30C0">
      <w:pPr>
        <w:spacing w:after="0" w:line="240" w:lineRule="auto"/>
        <w:jc w:val="both"/>
        <w:outlineLvl w:val="4"/>
        <w:rPr>
          <w:rFonts w:ascii="Times New Roman" w:eastAsia="Times New Roman" w:hAnsi="Times New Roman" w:cs="Times New Roman"/>
          <w:b/>
          <w:bCs/>
          <w:sz w:val="20"/>
          <w:szCs w:val="20"/>
          <w:lang w:val="it-IT" w:eastAsia="en-GB"/>
        </w:rPr>
      </w:pPr>
      <w:r w:rsidRPr="00DB30C0">
        <w:rPr>
          <w:rFonts w:ascii="Times New Roman" w:eastAsia="Times New Roman" w:hAnsi="Times New Roman" w:cs="Times New Roman"/>
          <w:b/>
          <w:bCs/>
          <w:sz w:val="20"/>
          <w:szCs w:val="20"/>
          <w:lang w:val="it-IT" w:eastAsia="en-GB"/>
        </w:rPr>
        <w:t>WIN STRIKE COLLECT</w:t>
      </w:r>
    </w:p>
    <w:p w14:paraId="312B6CE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 8 SIMBOLI DI RISCUOTI DENARO PER SBLOCCARE "WIN STRIKE"</w:t>
      </w:r>
    </w:p>
    <w:p w14:paraId="69FCADB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QUALSIASI SIMBOLO DI RACCOLTA DI DENARO: sarà incrementato fino a x5 del valore indicato quando è atterrato in vista prima di essere riscosso</w:t>
      </w:r>
    </w:p>
    <w:p w14:paraId="1DA1CF67" w14:textId="77777777" w:rsidR="00DB30C0" w:rsidRPr="00DB30C0" w:rsidRDefault="00DB30C0" w:rsidP="00DB30C0">
      <w:pPr>
        <w:spacing w:after="0" w:line="240" w:lineRule="auto"/>
        <w:jc w:val="both"/>
        <w:outlineLvl w:val="4"/>
        <w:rPr>
          <w:rFonts w:ascii="Times New Roman" w:eastAsia="Times New Roman" w:hAnsi="Times New Roman" w:cs="Times New Roman"/>
          <w:b/>
          <w:bCs/>
          <w:sz w:val="20"/>
          <w:szCs w:val="20"/>
          <w:lang w:val="it-IT" w:eastAsia="en-GB"/>
        </w:rPr>
      </w:pPr>
      <w:r w:rsidRPr="00DB30C0">
        <w:rPr>
          <w:rFonts w:ascii="Times New Roman" w:eastAsia="Times New Roman" w:hAnsi="Times New Roman" w:cs="Times New Roman"/>
          <w:b/>
          <w:bCs/>
          <w:sz w:val="20"/>
          <w:szCs w:val="20"/>
          <w:lang w:val="it-IT" w:eastAsia="en-GB"/>
        </w:rPr>
        <w:t>BANANA BLITZ</w:t>
      </w:r>
    </w:p>
    <w:p w14:paraId="639E6E8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 12 SIMBOLI DI RISCUOTI DENARO PER SBLOCCARE "BANANA BLITZ"</w:t>
      </w:r>
    </w:p>
    <w:p w14:paraId="5003B95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 SIMBOLI DEI PREMI IN DENARO NON RACCOLTI VANNO AD AGGIUNGERSI AL PIATTO DI ATTACCO DELLE BANANE</w:t>
      </w:r>
    </w:p>
    <w:p w14:paraId="39E924B4" w14:textId="77777777" w:rsidR="00DB30C0" w:rsidRPr="00DB30C0" w:rsidRDefault="00DB30C0" w:rsidP="00DB30C0">
      <w:pPr>
        <w:spacing w:after="0" w:line="240" w:lineRule="auto"/>
        <w:jc w:val="both"/>
        <w:outlineLvl w:val="4"/>
        <w:rPr>
          <w:rFonts w:ascii="Times New Roman" w:eastAsia="Times New Roman" w:hAnsi="Times New Roman" w:cs="Times New Roman"/>
          <w:b/>
          <w:bCs/>
          <w:sz w:val="20"/>
          <w:szCs w:val="20"/>
          <w:lang w:val="it-IT" w:eastAsia="en-GB"/>
        </w:rPr>
      </w:pPr>
      <w:r w:rsidRPr="00DB30C0">
        <w:rPr>
          <w:rFonts w:ascii="Times New Roman" w:eastAsia="Times New Roman" w:hAnsi="Times New Roman" w:cs="Times New Roman"/>
          <w:b/>
          <w:bCs/>
          <w:sz w:val="20"/>
          <w:szCs w:val="20"/>
          <w:lang w:val="it-IT" w:eastAsia="en-GB"/>
        </w:rPr>
        <w:t>WIN WHEEL</w:t>
      </w:r>
    </w:p>
    <w:p w14:paraId="4031E3C9"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 12 SIMBOLI DI RISCUOTI DENARO PER SBLOCCARE IL SIMBOLO "WIN WHEEL"</w:t>
      </w:r>
    </w:p>
    <w:p w14:paraId="54FC5A0E"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AI RULLI VENGONO AGGIUNTI ALTRI SIMBOLI SPECIALI DI PREMI IN DENARO. UNA VOLTA RAGGIUNTI, APPARIRÀ UNA RUOTA CHE VERRÀ FATTA GIRARE PER ASSEGNARE UN VALORE FISSO, UN PREMIO MISTERIOSO O UN BONUS: ASSEGNA UN BONUS</w:t>
      </w:r>
    </w:p>
    <w:p w14:paraId="7017A23A" w14:textId="77777777" w:rsidR="00DB30C0" w:rsidRPr="00DB30C0" w:rsidRDefault="00DB30C0" w:rsidP="00DB30C0">
      <w:pPr>
        <w:spacing w:after="0" w:line="240" w:lineRule="auto"/>
        <w:jc w:val="both"/>
        <w:outlineLvl w:val="4"/>
        <w:rPr>
          <w:rFonts w:ascii="Times New Roman" w:eastAsia="Times New Roman" w:hAnsi="Times New Roman" w:cs="Times New Roman"/>
          <w:b/>
          <w:bCs/>
          <w:sz w:val="20"/>
          <w:szCs w:val="20"/>
          <w:lang w:val="it-IT" w:eastAsia="en-GB"/>
        </w:rPr>
      </w:pPr>
      <w:r w:rsidRPr="00DB30C0">
        <w:rPr>
          <w:rFonts w:ascii="Times New Roman" w:eastAsia="Times New Roman" w:hAnsi="Times New Roman" w:cs="Times New Roman"/>
          <w:b/>
          <w:bCs/>
          <w:sz w:val="20"/>
          <w:szCs w:val="20"/>
          <w:lang w:val="it-IT" w:eastAsia="en-GB"/>
        </w:rPr>
        <w:t>KONG BIGGER BONUS SPINS</w:t>
      </w:r>
    </w:p>
    <w:p w14:paraId="55B76E6D" w14:textId="77777777" w:rsid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 16 SIMBOLI RACCOLTA DI DENARO PER SBLOCCARE KONG BIGGER BONUS SPINS!</w:t>
      </w:r>
    </w:p>
    <w:p w14:paraId="1740CED6"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p>
    <w:p w14:paraId="7914200A"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lastRenderedPageBreak/>
        <w:t>ATTIVAZIONE DEL BONUS E SELEZIONE DI POSSIBILI MIGLIORAMENTI DA ATTIVARE</w:t>
      </w:r>
    </w:p>
    <w:p w14:paraId="141E14AC" w14:textId="77777777" w:rsidR="00DB30C0" w:rsidRPr="00DB30C0" w:rsidRDefault="00DB30C0" w:rsidP="00DB30C0">
      <w:pPr>
        <w:spacing w:after="0" w:line="240" w:lineRule="auto"/>
        <w:jc w:val="both"/>
        <w:outlineLvl w:val="4"/>
        <w:rPr>
          <w:rFonts w:ascii="Times New Roman" w:eastAsia="Times New Roman" w:hAnsi="Times New Roman" w:cs="Times New Roman"/>
          <w:b/>
          <w:bCs/>
          <w:sz w:val="20"/>
          <w:szCs w:val="20"/>
          <w:lang w:val="it-IT" w:eastAsia="en-GB"/>
        </w:rPr>
      </w:pPr>
      <w:r w:rsidRPr="00DB30C0">
        <w:rPr>
          <w:rFonts w:ascii="Times New Roman" w:eastAsia="Times New Roman" w:hAnsi="Times New Roman" w:cs="Times New Roman"/>
          <w:b/>
          <w:bCs/>
          <w:sz w:val="20"/>
          <w:szCs w:val="20"/>
          <w:lang w:val="it-IT" w:eastAsia="en-GB"/>
        </w:rPr>
        <w:t>KONG COLOSSAL CASH SPINS</w:t>
      </w:r>
    </w:p>
    <w:p w14:paraId="610BD9D5"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 20 SIMBOLI RISCUOTI DENARO PER SBLOCCARE I KONG COLOSSAL CASH SPINS!</w:t>
      </w:r>
    </w:p>
    <w:p w14:paraId="1EB0A7E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ATTIVA IL BONUS E SELEZIONA I KONG COLOSSAL CASH SPINS</w:t>
      </w:r>
    </w:p>
    <w:p w14:paraId="7A273059"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val="it-IT" w:eastAsia="en-GB"/>
        </w:rPr>
      </w:pPr>
      <w:r w:rsidRPr="00DB30C0">
        <w:rPr>
          <w:rFonts w:ascii="Times New Roman" w:eastAsia="Times New Roman" w:hAnsi="Times New Roman" w:cs="Times New Roman"/>
          <w:b/>
          <w:bCs/>
          <w:sz w:val="24"/>
          <w:szCs w:val="24"/>
          <w:lang w:val="it-IT" w:eastAsia="en-GB"/>
        </w:rPr>
        <w:t>BANANA BLITZ</w:t>
      </w:r>
    </w:p>
    <w:p w14:paraId="4C76ACD5"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 SIMBOLI DEI PREMI IN DENARO NON RACCOLTI VANNO AD AGGIUNGERSI AL PIATTO DI BANANA BLITZ</w:t>
      </w:r>
    </w:p>
    <w:p w14:paraId="7FD153CC"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SE IL MONTEPREMI SI ATTIVA, SCEGLI UN KONG PER RIVELARE UNA VINCITA GARANTITA</w:t>
      </w:r>
    </w:p>
    <w:p w14:paraId="1C88B2F2" w14:textId="77777777" w:rsidR="00DB30C0" w:rsidRPr="00DB30C0" w:rsidRDefault="00DB30C0" w:rsidP="00DB30C0">
      <w:pPr>
        <w:spacing w:after="0" w:line="240" w:lineRule="auto"/>
        <w:jc w:val="both"/>
        <w:rPr>
          <w:rFonts w:ascii="Times New Roman" w:eastAsia="Times New Roman" w:hAnsi="Times New Roman" w:cs="Times New Roman"/>
          <w:sz w:val="24"/>
          <w:szCs w:val="24"/>
          <w:lang w:eastAsia="en-GB"/>
        </w:rPr>
      </w:pPr>
      <w:r w:rsidRPr="00DB30C0">
        <w:rPr>
          <w:rFonts w:ascii="Times New Roman" w:eastAsia="Times New Roman" w:hAnsi="Times New Roman" w:cs="Times New Roman"/>
          <w:noProof/>
          <w:sz w:val="24"/>
          <w:szCs w:val="24"/>
          <w:lang w:eastAsia="en-GB"/>
        </w:rPr>
        <mc:AlternateContent>
          <mc:Choice Requires="wps">
            <w:drawing>
              <wp:inline distT="0" distB="0" distL="0" distR="0" wp14:anchorId="08C8AF1A" wp14:editId="15F2367D">
                <wp:extent cx="304800" cy="304800"/>
                <wp:effectExtent l="0" t="0" r="0" b="0"/>
                <wp:docPr id="21207909" name="AutoShape 8" descr="freespins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5482A" id="AutoShape 8" o:spid="_x0000_s1026" alt="freespins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45AEE1"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 PREMI POSSIBILI INCLUDONO:</w:t>
      </w:r>
    </w:p>
    <w:p w14:paraId="6352B3B8"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BONUS BOOST - MENTRE I RULLI GIRANO, DEI SIMBOLI BONUS EXTRA VENGONO AGGIUNTI AI RULLI. ALMENO 3 SIMBOLI BONUS SONO GARANTITI</w:t>
      </w:r>
    </w:p>
    <w:p w14:paraId="76C58CB5"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WIN SPIN - I RULLI GIRANO NUOVAMENTE, CON I SIMBOLI CHE PAGANO DI PIÙ (INCLUSI I SIMBOLI WILD) CHE VENGONO VISUALIZZATI, IL CHE GARANTISCE UNA VINCITA</w:t>
      </w:r>
    </w:p>
    <w:p w14:paraId="13B3E70E"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SUPER COLLECT - RACCOGLIE TUTTI I SIMBOLI DEI PREMI IN DENARO SUI RULLI, PAGANDO IL VALORE COMBINATO DEI SIMBOLI IN VISTA. SE LE RUOTE DI VINCITA SI TROVANO IN VISTA, VENGONO GIOCATE PER PRIME</w:t>
      </w:r>
    </w:p>
    <w:p w14:paraId="77B3BBC1"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COLLECT ADD - AGGIUNGE UN SIMBOLO DI RACCOLTA SUL RULLO 1, SUL RULLO 6 O SU ENTRAMBI I RULLI (A SECONDA DEI TIPI DI SIMBOLI DI RACCOLTA ATTIVI), GARANTENDO UNA VINCITA IN DENARO. PUÒ ANCHE AGGIUNGERE QUALSIASI SIMBOLO DI PREMIO IN DENARO</w:t>
      </w:r>
    </w:p>
    <w:p w14:paraId="4536D9BE"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KONG ADD - KONG APPARIRÀ E LANCERÀ ALTRE BANANE SUI RULLI, FACENDO GIRARE UN CERTO NUMERO DI RULLI PIENI DI SIMBOLI DI PREMI IN DENARO</w:t>
      </w:r>
    </w:p>
    <w:p w14:paraId="644C26F6"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WIN WHEEL - I RULLI PRINCIPALI SI TRASFORMANO IN UNA RUOTA DELLE VINCITE CHE GIRA E ATTERRA SU UN SEGMENTO DI PREMIO IN DENARO O SU UNA VINCITA MISTERIOSA. LA VINCITA MISTERIOSA PUÒ ASSEGNARE UN PREMIO IN DENARO O ATTIVARE UN BONUS</w:t>
      </w:r>
    </w:p>
    <w:p w14:paraId="587F9C82"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 BONUS SPINS - POSSONO ESSERE ASSEGNATI FINO A 5 GIRI BONUS AGGIUNTIVI. (I GIRI AGGIUNTIVI POSSONO ESSERE ASSEGNATI SOLO NEI GIRI BONUS REGOLARI E KONG BIGGER BONUS SPINS)</w:t>
      </w:r>
    </w:p>
    <w:p w14:paraId="32A40BB5" w14:textId="77777777" w:rsidR="00DB30C0" w:rsidRPr="00DB30C0" w:rsidRDefault="00DB30C0" w:rsidP="00DB30C0">
      <w:pPr>
        <w:spacing w:after="0" w:line="240" w:lineRule="auto"/>
        <w:jc w:val="both"/>
        <w:rPr>
          <w:rFonts w:ascii="Times New Roman" w:eastAsia="Times New Roman" w:hAnsi="Times New Roman" w:cs="Times New Roman"/>
          <w:sz w:val="24"/>
          <w:szCs w:val="24"/>
          <w:lang w:eastAsia="en-GB"/>
        </w:rPr>
      </w:pPr>
      <w:r w:rsidRPr="00DB30C0">
        <w:rPr>
          <w:rFonts w:ascii="Times New Roman" w:eastAsia="Times New Roman" w:hAnsi="Times New Roman" w:cs="Times New Roman"/>
          <w:noProof/>
          <w:sz w:val="24"/>
          <w:szCs w:val="24"/>
          <w:lang w:eastAsia="en-GB"/>
        </w:rPr>
        <mc:AlternateContent>
          <mc:Choice Requires="wps">
            <w:drawing>
              <wp:inline distT="0" distB="0" distL="0" distR="0" wp14:anchorId="08211C2D" wp14:editId="794297C0">
                <wp:extent cx="304800" cy="304800"/>
                <wp:effectExtent l="0" t="0" r="0" b="0"/>
                <wp:docPr id="1647916938" name="AutoShape 9" descr="freespins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DA072" id="AutoShape 9" o:spid="_x0000_s1026" alt="freespins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61E87B"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val="it-IT" w:eastAsia="en-GB"/>
        </w:rPr>
      </w:pPr>
      <w:r w:rsidRPr="00DB30C0">
        <w:rPr>
          <w:rFonts w:ascii="Times New Roman" w:eastAsia="Times New Roman" w:hAnsi="Times New Roman" w:cs="Times New Roman"/>
          <w:b/>
          <w:bCs/>
          <w:sz w:val="24"/>
          <w:szCs w:val="24"/>
          <w:lang w:val="it-IT" w:eastAsia="en-GB"/>
        </w:rPr>
        <w:t>Attivazione del bonus</w:t>
      </w:r>
    </w:p>
    <w:p w14:paraId="7920ACB1"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3 O PIÙ SIMBOLI SCATTER BONUS VISIBILI ATTIVANO IL BONUS</w:t>
      </w:r>
    </w:p>
    <w:p w14:paraId="758E05B9" w14:textId="77777777" w:rsidR="00DB30C0" w:rsidRPr="00DB30C0" w:rsidRDefault="00DB30C0" w:rsidP="00DB30C0">
      <w:pPr>
        <w:spacing w:after="0" w:line="240" w:lineRule="auto"/>
        <w:ind w:left="720"/>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6 500x PUNTATA BASE + 10 BONUS SPINS/10 BIGGER BONUS SPINS (UNA VOLTA SBLOCCATI) O 5 KONG COLOSSAL CASH SPINS (UNA VOLTA SBLOCCATI)</w:t>
      </w:r>
    </w:p>
    <w:p w14:paraId="647E7B1F" w14:textId="77777777" w:rsidR="00DB30C0" w:rsidRPr="00DB30C0" w:rsidRDefault="00DB30C0" w:rsidP="00DB30C0">
      <w:pPr>
        <w:spacing w:after="0" w:line="240" w:lineRule="auto"/>
        <w:ind w:left="720"/>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5 100x PUNTATA BASE + 10 BONUS SPINS/10 BIGGER BONUS SPINS (UNA VOLTA SBLOCCATI) O 5 KONG COLOSSAL CASH SPINS (UNA VOLTA SBLOCCATI)</w:t>
      </w:r>
    </w:p>
    <w:p w14:paraId="63464A46" w14:textId="77777777" w:rsidR="00DB30C0" w:rsidRPr="00DB30C0" w:rsidRDefault="00DB30C0" w:rsidP="00DB30C0">
      <w:pPr>
        <w:spacing w:after="0" w:line="240" w:lineRule="auto"/>
        <w:ind w:left="720"/>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4 20x PUNTATA BASE + 10 BONUS SPINS/10 BIGGER BONUS SPINS (UNA VOLTA SBLOCCATI) O 5 KONG COLOSSAL CASH SPINS (UNA VOLTA SBLOCCATI)</w:t>
      </w:r>
    </w:p>
    <w:p w14:paraId="1A9C3C7E" w14:textId="77777777" w:rsidR="00DB30C0" w:rsidRPr="00DB30C0" w:rsidRDefault="00DB30C0" w:rsidP="00DB30C0">
      <w:pPr>
        <w:spacing w:after="0" w:line="240" w:lineRule="auto"/>
        <w:ind w:left="720"/>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3 10 BONUS SPINS/10 BIGGER BONUS SPINS (UNA VOLTA SBLOCCATI) O 5 KONG COLOSSAL CASH SPINS (UNA VOLTA SBLOCCATI)</w:t>
      </w:r>
    </w:p>
    <w:p w14:paraId="76C9782D"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val="it-IT" w:eastAsia="en-GB"/>
        </w:rPr>
      </w:pPr>
      <w:r w:rsidRPr="00DB30C0">
        <w:rPr>
          <w:rFonts w:ascii="Times New Roman" w:eastAsia="Times New Roman" w:hAnsi="Times New Roman" w:cs="Times New Roman"/>
          <w:b/>
          <w:bCs/>
          <w:sz w:val="24"/>
          <w:szCs w:val="24"/>
          <w:lang w:val="it-IT" w:eastAsia="en-GB"/>
        </w:rPr>
        <w:t>KONG BONUS SPINS</w:t>
      </w:r>
    </w:p>
    <w:p w14:paraId="2A143E5A"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3 O PIÙ SIMBOLI SCATTER BONUS IN VISTA ATTIVANO IL KONG BONUS SPINS</w:t>
      </w:r>
    </w:p>
    <w:p w14:paraId="65A8BAAA"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UNA VOLTA ATTIVATA, VENGONO ASSEGNATI 10 GIRI DI RUOTA</w:t>
      </w:r>
    </w:p>
    <w:p w14:paraId="150DFFE6" w14:textId="77777777" w:rsid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DURANTE IL BONUS, TUTTE LE FUNZIONI SBLOCCATE RIMANGONO ATTIVE</w:t>
      </w:r>
    </w:p>
    <w:p w14:paraId="6C159EE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p>
    <w:p w14:paraId="551EE2DC"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lastRenderedPageBreak/>
        <w:t>IN OGNI GIRO IN CUI VIENE VISUALIZZATO UN SIMBOLO DI RACCOGLIE IN DENARO, IL PREMIO VIENE ASSEGNATO PER OGNI SIMBOLO DI PREMIO IN DENARO CHE VIENE VISUALIZZATO</w:t>
      </w:r>
    </w:p>
    <w:p w14:paraId="1CF1F6A1"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SIMBOLI RACCOLTA DENARO SI VINCONO GIRI AGGIUNTIVI E MOLTIPLICATORI RACCOLTA DENARO</w:t>
      </w:r>
    </w:p>
    <w:p w14:paraId="098F36C3"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3 SIMBOLI RACCOLTA DENARO 5 GIRI AGGIUNTIVI E UN MOLTIPLICATORE X2 PER I VALORI RACCOLTI</w:t>
      </w:r>
    </w:p>
    <w:p w14:paraId="56349A2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6 SIMBOLI RACCOLTA DENARO, 5 GIRI AGGIUNTIVI E UN MOLTIPLICATORE X3 PER I VALORI RACCOLTI</w:t>
      </w:r>
    </w:p>
    <w:p w14:paraId="3B099BC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9 SIMBOLI RACCOLTA DENARO, 5 GIRI AGGIUNTIVI E UN MOLTIPLICATORE X5 PER I VALORI RACCOLTI</w:t>
      </w:r>
    </w:p>
    <w:p w14:paraId="7AAB3A66"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12 SIMBOLI RACCOLTA DENARO 5 GIRI AGGIUNTIVI E UN MOLTIPLICATORE X10 PER I VALORI RACCOLTI</w:t>
      </w:r>
    </w:p>
    <w:p w14:paraId="15EC51F8"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IL BONUS CONTINUA FINO A QUANDO NON VENGONO UTILIZZATI TUTTI I GIRI E AL GIOCATORE VIENE ASSEGNATO L'IMPORTO DELLA VINCITA BONUS ACCUMULATA</w:t>
      </w:r>
    </w:p>
    <w:p w14:paraId="261154C3"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val="it-IT" w:eastAsia="en-GB"/>
        </w:rPr>
      </w:pPr>
      <w:r w:rsidRPr="00DB30C0">
        <w:rPr>
          <w:rFonts w:ascii="Times New Roman" w:eastAsia="Times New Roman" w:hAnsi="Times New Roman" w:cs="Times New Roman"/>
          <w:b/>
          <w:bCs/>
          <w:sz w:val="24"/>
          <w:szCs w:val="24"/>
          <w:lang w:val="it-IT" w:eastAsia="en-GB"/>
        </w:rPr>
        <w:t>KONG BIGGER BONUS SPINS</w:t>
      </w:r>
    </w:p>
    <w:p w14:paraId="01ED832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UNA VOLTA SBLOCCATI, 3 O PIÙ SIMBOLI BONUS IN VISTA ATTIVANO IL KONG BIGGER BONUS SPINS, CHE ASSEGNA 10 GIRI BONUS</w:t>
      </w:r>
    </w:p>
    <w:p w14:paraId="0FCC24A4"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SCEGLI UNA SCIMMIA D'ORO PER OTTENERE I POTENZIAMENTI DELLE FUNZIONI PRIMA DI ACCEDERE AL BONUS. POSSONO ESSERE ASSEGNATI FINO A 5 POTENZIAMENTI?</w:t>
      </w:r>
    </w:p>
    <w:p w14:paraId="25A65C08"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 POSSIBILI POTENZIAMENTI SONO:</w:t>
      </w:r>
    </w:p>
    <w:p w14:paraId="7A256F14"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TREASURE BLITZ - AUMENTA LA POSSIBILITÀ DI ATTIVARE IL BANANA BLITZ DURANTE IL BONUS</w:t>
      </w:r>
    </w:p>
    <w:p w14:paraId="092339B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+SPINS - VERRANNO ASSEGNATI FINO A 5 GIRI BONUS AGGIUNTIVI</w:t>
      </w:r>
    </w:p>
    <w:p w14:paraId="276B0205"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CASH ATTACK - TUTTI I SIMBOLI TRANNE IL PREMIO IN DENARO E IL RACCOLTA DI DENARO VENGONO RIMOSSI DAI GIRI BONUS</w:t>
      </w:r>
    </w:p>
    <w:p w14:paraId="4F39450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+BANANA - AGGIUNGE ALTRE BANANE (SIMBOLI DI PREMI IN DENARO) AI RULLI</w:t>
      </w:r>
    </w:p>
    <w:p w14:paraId="631A9EE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TRAIL BOOST - I MOLTIPLICATORI DEL PERCORSO SARANNO POTENZIATI A X3, X4, X6 E X15</w:t>
      </w:r>
    </w:p>
    <w:p w14:paraId="0F4F9B1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COLLECT</w:t>
      </w:r>
      <w:r w:rsidRPr="00DB30C0">
        <w:rPr>
          <w:rFonts w:ascii="Times New Roman" w:eastAsia="Times New Roman" w:hAnsi="Times New Roman" w:cs="Times New Roman"/>
          <w:b/>
          <w:bCs/>
          <w:sz w:val="24"/>
          <w:szCs w:val="24"/>
          <w:lang w:val="it-IT" w:eastAsia="en-GB"/>
        </w:rPr>
        <w:t>↑</w:t>
      </w:r>
      <w:r w:rsidRPr="00DB30C0">
        <w:rPr>
          <w:rFonts w:ascii="Times New Roman" w:eastAsia="Times New Roman" w:hAnsi="Times New Roman" w:cs="Times New Roman"/>
          <w:sz w:val="24"/>
          <w:szCs w:val="24"/>
          <w:lang w:val="it-IT" w:eastAsia="en-GB"/>
        </w:rPr>
        <w:t>- AUMENTA LA POSSIBILITÀ DI OTTENERE SIMBOLI DI RISCOSSIONE AGGIORNATI</w:t>
      </w:r>
    </w:p>
    <w:p w14:paraId="7BFE0657"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+WHEEL - AGGIUNGE ULTERIORI SIMBOLI DELLA RUOTA DELLA VINCITA (PREMI IN DENARO) AI RULLI</w:t>
      </w:r>
    </w:p>
    <w:p w14:paraId="5B4625E6"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+GOLDEN BARRELS - AUMENTA LA POSSIBILITÀ CHE UN BARILE D'ORO (SIMBOLI DI PREMI IN DENARO) ARRIVI IN VISTA</w:t>
      </w:r>
    </w:p>
    <w:p w14:paraId="2D28D0C8"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START SPINS - AVVIA I GIRI BONUS</w:t>
      </w:r>
    </w:p>
    <w:p w14:paraId="11DE5589"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IN OGNI GIRO IN CUI VIENE VISUALIZZATO UN SIMBOLO DI RACCOLTA, IL PREMIO VIENE ASSEGNATO PER OGNI SIMBOLO DI PREMIO IN DENARO CHE VIENE VISUALIZZATO</w:t>
      </w:r>
    </w:p>
    <w:p w14:paraId="19842A2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DURANTE I GIRI BONUS, I SIMBOLI DI INCASSO SBLOCCATI RIMANGONO ATTIVI. IN QUALSIASI GIRO IN CUI VIENE VISUALIZZATO UN SIMBOLO RACCOGLIE IN DENARO, IL PREMIO VIENE ASSEGNATO PER OGNI SIMBOLO RACCOGLIE IN DENARO CHE VIENE VISUALIZZATO</w:t>
      </w:r>
    </w:p>
    <w:p w14:paraId="7E53168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I SIMBOLI RACCOLTA VENGONO ASSEGNATI GIRI RACCOLTA ETIPLATORI RACCOLTA DENARO, TENENDO CONTO DI EVENTUALI POTENZIAMENTI APPLICABILI</w:t>
      </w:r>
    </w:p>
    <w:p w14:paraId="54932D0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IN OGNI GIRO IN CUI VIENE VISUALIZZATO UN SIMBOLO DI RACCOLTA, IL PREMIO VIENE ASSEGNATO PER OGNI SIMBOLO DI PREMIO IN DENARO CHE VIENE VISUALIZZATO</w:t>
      </w:r>
    </w:p>
    <w:p w14:paraId="2D32469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IL BONUS CONTINUA FINO A QUANDO NON VENGONO UTILIZZATI TUTTI I GIRI E AL GIOCATORE VIENE ASSEGNATO L'IMPORTO DELLA VINCITA BONUS ACCUMULATA</w:t>
      </w:r>
    </w:p>
    <w:p w14:paraId="7CCC11A2" w14:textId="77777777" w:rsidR="00DB30C0" w:rsidRPr="00DB30C0" w:rsidRDefault="00DB30C0" w:rsidP="00DB30C0">
      <w:pPr>
        <w:spacing w:after="0" w:line="240" w:lineRule="auto"/>
        <w:jc w:val="both"/>
        <w:rPr>
          <w:rFonts w:ascii="Times New Roman" w:eastAsia="Times New Roman" w:hAnsi="Times New Roman" w:cs="Times New Roman"/>
          <w:sz w:val="24"/>
          <w:szCs w:val="24"/>
          <w:lang w:eastAsia="en-GB"/>
        </w:rPr>
      </w:pPr>
      <w:r w:rsidRPr="00DB30C0">
        <w:rPr>
          <w:rFonts w:ascii="Times New Roman" w:eastAsia="Times New Roman" w:hAnsi="Times New Roman" w:cs="Times New Roman"/>
          <w:noProof/>
          <w:sz w:val="24"/>
          <w:szCs w:val="24"/>
          <w:lang w:eastAsia="en-GB"/>
        </w:rPr>
        <mc:AlternateContent>
          <mc:Choice Requires="wps">
            <w:drawing>
              <wp:inline distT="0" distB="0" distL="0" distR="0" wp14:anchorId="0AC4A3CE" wp14:editId="34CCBD79">
                <wp:extent cx="304800" cy="304800"/>
                <wp:effectExtent l="0" t="0" r="0" b="0"/>
                <wp:docPr id="182837452" name="AutoShape 10" descr="freespins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6945F" id="AutoShape 10" o:spid="_x0000_s1026" alt="freespins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CD65D1"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val="it-IT" w:eastAsia="en-GB"/>
        </w:rPr>
      </w:pPr>
      <w:r w:rsidRPr="00DB30C0">
        <w:rPr>
          <w:rFonts w:ascii="Times New Roman" w:eastAsia="Times New Roman" w:hAnsi="Times New Roman" w:cs="Times New Roman"/>
          <w:b/>
          <w:bCs/>
          <w:sz w:val="24"/>
          <w:szCs w:val="24"/>
          <w:lang w:val="it-IT" w:eastAsia="en-GB"/>
        </w:rPr>
        <w:lastRenderedPageBreak/>
        <w:t>KONG COLOSSAL CASH SPINS</w:t>
      </w:r>
    </w:p>
    <w:p w14:paraId="51C7E767"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UNA VOLTA SBLOCCATI, 3 O PIÙ SIMBOLI BONUS DIVENTANO VISTA DANNO AL GIOCATORE LA POSSIBILITÀ DI SCEGLIERE TRA IL BONUS PIÙ GRANDE E I KONG COLOSSAL CASH SPINS</w:t>
      </w:r>
    </w:p>
    <w:p w14:paraId="7D054A82"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SCEGLIENDO IL BONUS KONG COLOSSAL CASH SPINS SI VINCONO 5 GIRI CON UNO SPECIALE SIMBOLO DI RACCOLTA DI DENARO IN VISTA COME SIMBOLO 2X2</w:t>
      </w:r>
    </w:p>
    <w:p w14:paraId="4F08533D"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AD OGNI GIRO, I SIMBOLI DEI PREMI IN DENARO E DI AUMENTO DI LIVELLO (SIMBOLO DELLA GEMMA) POSSONO APPARIRE IN VISTA. I PREMI IN DENARO CHE ATTERRANO SUL SIMBOLO RACCOLTA DI DENARO VENGONO RACCOLTI, MENTRE I SIMBOLI DI AUMENTO DI LIVELLO IN VISTA SI AGGIUNGONO AL PERCORSO SOPRA I RULLI</w:t>
      </w:r>
    </w:p>
    <w:p w14:paraId="0D6E284D"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RACCOGLIENDO I SIMBOLI DI AUMENTO DI LIVELLO SI OTTENGONO ULTERIORI GIRI E SI AUMENTA LA DIMENSIONE DEL SIMBOLO DI RISCUOTIMENTO DEL DENARO</w:t>
      </w:r>
    </w:p>
    <w:p w14:paraId="560CBCF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5 SIMBOLI LEVEL UP SI VINCONO 3 GIRI AGGIUNTIVI E SI AUMENTANO LE DIMENSIONI DEI SIMBOLI DELLA RAC RACCOLTA DENARO A 3X3</w:t>
      </w:r>
    </w:p>
    <w:p w14:paraId="41BACD1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9 SIMBOLI LEVEL UP SI OTTENGONO 2 GIRI AGGIUNTIVI E SI AUMENTANO LE DIMENSIONI DEI SIMBOLI DI RACCOLTA DI DENARO A 4X4</w:t>
      </w:r>
    </w:p>
    <w:p w14:paraId="3659BD86"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12 SIMBOLI LEVEL UP SI OTTIENE 2 GIRO AGGIUNTIVO E SI AUMENTANO LE DIMENSIONI DEL SIMBOLO RACCOLTA DI DENARO A 5X4</w:t>
      </w:r>
    </w:p>
    <w:p w14:paraId="2BC887E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ACCUMULANDO 15 SIMBOLI LEVEL UP SI OTTIENE 1 GIRO AGGIUNTIVO E SI AUMENTANO LE DIMENSIONI DEL SIMBOLO RACCOLTA DI DENARO A 6X4</w:t>
      </w:r>
    </w:p>
    <w:p w14:paraId="4713B5E3"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 SIMBOLI DI AUMENTO DI LIVELLO POSSONO MOSTRARE VALORI DURANTE I LIVELLI 1-4 E POSSONO MOSTRARE DENARO O +1 GIRA AL LIVELLO 5</w:t>
      </w:r>
    </w:p>
    <w:p w14:paraId="5A35AC0A"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SE LA RACCOLTA DI DENARO SI ESPANDE E I PREMI IN DENARO NON INCASSATI APPAIONO NELLA NUOVA AREA DI RACCOLTA ESPANSA, VERRANNO RISCOSSI IN QUEL MOMENTO</w:t>
      </w:r>
    </w:p>
    <w:p w14:paraId="5815EF05"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IL BONUS CONTINUA FINO A QUANDO NON VENGONO UTILIZZATI TUTTI I GIRI E AL GIOCATORE VIENE ASSEGNATO L'IMPORTO DELLA VINCITA BONUS ACCUMULATA</w:t>
      </w:r>
    </w:p>
    <w:p w14:paraId="5C7F8887" w14:textId="77777777" w:rsidR="00DB30C0" w:rsidRPr="00DB30C0" w:rsidRDefault="00DB30C0" w:rsidP="00DB30C0">
      <w:pPr>
        <w:spacing w:after="0" w:line="240" w:lineRule="auto"/>
        <w:jc w:val="both"/>
        <w:rPr>
          <w:rFonts w:ascii="Times New Roman" w:eastAsia="Times New Roman" w:hAnsi="Times New Roman" w:cs="Times New Roman"/>
          <w:sz w:val="24"/>
          <w:szCs w:val="24"/>
          <w:lang w:eastAsia="en-GB"/>
        </w:rPr>
      </w:pPr>
      <w:r w:rsidRPr="00DB30C0">
        <w:rPr>
          <w:rFonts w:ascii="Times New Roman" w:eastAsia="Times New Roman" w:hAnsi="Times New Roman" w:cs="Times New Roman"/>
          <w:noProof/>
          <w:sz w:val="24"/>
          <w:szCs w:val="24"/>
          <w:lang w:eastAsia="en-GB"/>
        </w:rPr>
        <mc:AlternateContent>
          <mc:Choice Requires="wps">
            <w:drawing>
              <wp:inline distT="0" distB="0" distL="0" distR="0" wp14:anchorId="2D8DA82B" wp14:editId="2E7951F7">
                <wp:extent cx="304800" cy="304800"/>
                <wp:effectExtent l="0" t="0" r="0" b="0"/>
                <wp:docPr id="1897843687" name="AutoShape 11" descr="freespins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7559C" id="AutoShape 11" o:spid="_x0000_s1026" alt="freespins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A58A99" w14:textId="77777777" w:rsidR="00DB30C0" w:rsidRPr="00DB30C0" w:rsidRDefault="00DB30C0" w:rsidP="00DB30C0">
      <w:pPr>
        <w:spacing w:after="0" w:line="240" w:lineRule="auto"/>
        <w:jc w:val="both"/>
        <w:outlineLvl w:val="3"/>
        <w:rPr>
          <w:rFonts w:ascii="Times New Roman" w:eastAsia="Times New Roman" w:hAnsi="Times New Roman" w:cs="Times New Roman"/>
          <w:b/>
          <w:bCs/>
          <w:sz w:val="24"/>
          <w:szCs w:val="24"/>
          <w:lang w:eastAsia="en-GB"/>
        </w:rPr>
      </w:pPr>
      <w:r w:rsidRPr="00DB30C0">
        <w:rPr>
          <w:rFonts w:ascii="Times New Roman" w:eastAsia="Times New Roman" w:hAnsi="Times New Roman" w:cs="Times New Roman"/>
          <w:b/>
          <w:bCs/>
          <w:sz w:val="24"/>
          <w:szCs w:val="24"/>
          <w:lang w:eastAsia="en-GB"/>
        </w:rPr>
        <w:t>MODALITÀ DI VINCITA</w:t>
      </w:r>
    </w:p>
    <w:p w14:paraId="20C2C41C" w14:textId="77777777" w:rsidR="00DB30C0" w:rsidRPr="00DB30C0" w:rsidRDefault="00DB30C0" w:rsidP="00DB30C0">
      <w:pPr>
        <w:spacing w:after="0" w:line="240" w:lineRule="auto"/>
        <w:jc w:val="both"/>
        <w:rPr>
          <w:rFonts w:ascii="Times New Roman" w:eastAsia="Times New Roman" w:hAnsi="Times New Roman" w:cs="Times New Roman"/>
          <w:sz w:val="24"/>
          <w:szCs w:val="24"/>
          <w:lang w:eastAsia="en-GB"/>
        </w:rPr>
      </w:pPr>
      <w:r w:rsidRPr="00DB30C0">
        <w:rPr>
          <w:rFonts w:ascii="Times New Roman" w:eastAsia="Times New Roman" w:hAnsi="Times New Roman" w:cs="Times New Roman"/>
          <w:noProof/>
          <w:sz w:val="24"/>
          <w:szCs w:val="24"/>
          <w:lang w:eastAsia="en-GB"/>
        </w:rPr>
        <mc:AlternateContent>
          <mc:Choice Requires="wps">
            <w:drawing>
              <wp:inline distT="0" distB="0" distL="0" distR="0" wp14:anchorId="7F4A2A1F" wp14:editId="5B3EECB5">
                <wp:extent cx="304800" cy="304800"/>
                <wp:effectExtent l="0" t="0" r="0" b="0"/>
                <wp:docPr id="251859477" name="AutoShape 12" descr="matri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CB81A" id="AutoShape 12" o:spid="_x0000_s1026" alt="matri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AEA264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OGNI GIRO PUÒ AVERE FINO A 4.096 MODALITÀ DI VINCITA!</w:t>
      </w:r>
    </w:p>
    <w:p w14:paraId="33CC911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TUTTI I SIMBOLI DI PAGAMENTO DEVONO APPARIRE SU RULLI CONSECUTIVI A PARTIRE DAL RULLO PIÙ A SINISTRA. VIENE PAGATA SOLO LA VINCITA PIÙ ALTA PER OGNI LINEA</w:t>
      </w:r>
    </w:p>
    <w:p w14:paraId="49E825CE"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Le combinazioni vincenti vengono sommate tra di loro.</w:t>
      </w:r>
    </w:p>
    <w:p w14:paraId="69FF3DFA"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 premi vengono moltiplicati per la puntata.</w:t>
      </w:r>
    </w:p>
    <w:p w14:paraId="7FF9A078"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 xml:space="preserve">Per aumentare o diminuire l'importo della tua PUNTATA TOTALE, fai clic </w:t>
      </w:r>
      <w:proofErr w:type="gramStart"/>
      <w:r w:rsidRPr="00DB30C0">
        <w:rPr>
          <w:rFonts w:ascii="Times New Roman" w:eastAsia="Times New Roman" w:hAnsi="Times New Roman" w:cs="Times New Roman"/>
          <w:sz w:val="24"/>
          <w:szCs w:val="24"/>
          <w:lang w:val="it-IT" w:eastAsia="en-GB"/>
        </w:rPr>
        <w:t>su il</w:t>
      </w:r>
      <w:proofErr w:type="gramEnd"/>
      <w:r w:rsidRPr="00DB30C0">
        <w:rPr>
          <w:rFonts w:ascii="Times New Roman" w:eastAsia="Times New Roman" w:hAnsi="Times New Roman" w:cs="Times New Roman"/>
          <w:sz w:val="24"/>
          <w:szCs w:val="24"/>
          <w:lang w:val="it-IT" w:eastAsia="en-GB"/>
        </w:rPr>
        <w:t xml:space="preserve"> pulsante PUNTATA TOTALE.</w:t>
      </w:r>
    </w:p>
    <w:p w14:paraId="268E1714"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Scegli dalla lista delle puntate disponibili nelle opzioni della Puntata Totale (in base alla configurazione dell'operatore e alla valuta utilizzata).</w:t>
      </w:r>
    </w:p>
    <w:p w14:paraId="34181AEE"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I rulli gireranno per poi fermarsi in maniera casuale.</w:t>
      </w:r>
    </w:p>
    <w:p w14:paraId="1BCDECF0"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SE LA COMBINAZIONE DI SIMBOLI COMPARSA SUI RULLI CONSECUTIVI FORMA 2, 3, 4, 5 O 6 SIMBOLI ABBINATI A PARTIRE DAL RULLO PIÙ A SINISTRA, VIENE ASSEGNATA UNA VINCITA</w:t>
      </w:r>
    </w:p>
    <w:p w14:paraId="460769C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Le eventuali vincite saranno evidenziate e accreditate sul saldo del tuo conto.</w:t>
      </w:r>
    </w:p>
    <w:p w14:paraId="25731400" w14:textId="77777777" w:rsid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La volatilità e la frequenza della funzione possono variare in base al numero di partite giocate.</w:t>
      </w:r>
    </w:p>
    <w:p w14:paraId="0977C42C" w14:textId="77777777" w:rsidR="00DB30C0" w:rsidRDefault="00DB30C0" w:rsidP="00DB30C0">
      <w:pPr>
        <w:spacing w:after="0" w:line="240" w:lineRule="auto"/>
        <w:jc w:val="both"/>
        <w:rPr>
          <w:rFonts w:ascii="Times New Roman" w:eastAsia="Times New Roman" w:hAnsi="Times New Roman" w:cs="Times New Roman"/>
          <w:sz w:val="24"/>
          <w:szCs w:val="24"/>
          <w:lang w:val="it-IT" w:eastAsia="en-GB"/>
        </w:rPr>
      </w:pPr>
    </w:p>
    <w:p w14:paraId="6336981A" w14:textId="77777777" w:rsidR="00DB30C0" w:rsidRDefault="00DB30C0" w:rsidP="00DB30C0">
      <w:pPr>
        <w:spacing w:after="0" w:line="240" w:lineRule="auto"/>
        <w:jc w:val="both"/>
        <w:rPr>
          <w:rFonts w:ascii="Times New Roman" w:eastAsia="Times New Roman" w:hAnsi="Times New Roman" w:cs="Times New Roman"/>
          <w:sz w:val="24"/>
          <w:szCs w:val="24"/>
          <w:lang w:val="it-IT" w:eastAsia="en-GB"/>
        </w:rPr>
      </w:pPr>
    </w:p>
    <w:p w14:paraId="090118AB" w14:textId="77777777" w:rsidR="00DB30C0" w:rsidRDefault="00DB30C0" w:rsidP="00DB30C0">
      <w:pPr>
        <w:spacing w:after="0" w:line="240" w:lineRule="auto"/>
        <w:jc w:val="both"/>
        <w:rPr>
          <w:rFonts w:ascii="Times New Roman" w:eastAsia="Times New Roman" w:hAnsi="Times New Roman" w:cs="Times New Roman"/>
          <w:sz w:val="24"/>
          <w:szCs w:val="24"/>
          <w:lang w:val="it-IT" w:eastAsia="en-GB"/>
        </w:rPr>
      </w:pPr>
    </w:p>
    <w:p w14:paraId="72460F1F"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p>
    <w:p w14:paraId="4AD309C2"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lastRenderedPageBreak/>
        <w:t xml:space="preserve">VINCITE DI VINCITÀ DELLA MODALITÀ </w:t>
      </w:r>
      <w:proofErr w:type="spellStart"/>
      <w:r w:rsidRPr="00DB30C0">
        <w:rPr>
          <w:rFonts w:ascii="Times New Roman" w:eastAsia="Times New Roman" w:hAnsi="Times New Roman" w:cs="Times New Roman"/>
          <w:sz w:val="24"/>
          <w:szCs w:val="24"/>
          <w:lang w:val="it-IT" w:eastAsia="en-GB"/>
        </w:rPr>
        <w:t>MODALITÀ</w:t>
      </w:r>
      <w:proofErr w:type="spellEnd"/>
    </w:p>
    <w:p w14:paraId="1D2A3570" w14:textId="77777777" w:rsid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Simboli Jolly multipli possono essere vinti in una giocata singola.</w:t>
      </w:r>
    </w:p>
    <w:p w14:paraId="6F15BD39" w14:textId="77777777" w:rsidR="00DB30C0" w:rsidRDefault="00DB30C0" w:rsidP="00DB30C0">
      <w:pPr>
        <w:spacing w:after="0" w:line="240" w:lineRule="auto"/>
        <w:jc w:val="both"/>
        <w:rPr>
          <w:rFonts w:ascii="Times New Roman" w:eastAsia="Times New Roman" w:hAnsi="Times New Roman" w:cs="Times New Roman"/>
          <w:sz w:val="24"/>
          <w:szCs w:val="24"/>
          <w:lang w:val="it-IT" w:eastAsia="en-GB"/>
        </w:rPr>
      </w:pPr>
    </w:p>
    <w:p w14:paraId="682E1099"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p>
    <w:p w14:paraId="7750DAFB"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Le vincite Jolly sono pagate in aggiunta alle vincite sui rulli.</w:t>
      </w:r>
    </w:p>
    <w:p w14:paraId="73EDD275" w14:textId="77777777" w:rsidR="00DB30C0" w:rsidRPr="00DB30C0" w:rsidRDefault="00DB30C0" w:rsidP="00DB30C0">
      <w:pPr>
        <w:spacing w:after="0" w:line="240" w:lineRule="auto"/>
        <w:jc w:val="both"/>
        <w:rPr>
          <w:rFonts w:ascii="Times New Roman" w:eastAsia="Times New Roman" w:hAnsi="Times New Roman" w:cs="Times New Roman"/>
          <w:sz w:val="24"/>
          <w:szCs w:val="24"/>
          <w:lang w:val="it-IT" w:eastAsia="en-GB"/>
        </w:rPr>
      </w:pPr>
      <w:r w:rsidRPr="00DB30C0">
        <w:rPr>
          <w:rFonts w:ascii="Times New Roman" w:eastAsia="Times New Roman" w:hAnsi="Times New Roman" w:cs="Times New Roman"/>
          <w:sz w:val="24"/>
          <w:szCs w:val="24"/>
          <w:lang w:val="it-IT" w:eastAsia="en-GB"/>
        </w:rPr>
        <w:t>La funzione di riscuotimento del gioco è solo visiva e non influisce sui risultati delle partite (BANANA BLITZ).</w:t>
      </w:r>
    </w:p>
    <w:p w14:paraId="05AFB557" w14:textId="77777777" w:rsidR="00DB30C0" w:rsidRPr="00DB30C0" w:rsidRDefault="00DB30C0" w:rsidP="00DB30C0">
      <w:pPr>
        <w:spacing w:after="0" w:line="240" w:lineRule="auto"/>
        <w:jc w:val="both"/>
        <w:rPr>
          <w:rFonts w:ascii="Times New Roman" w:eastAsia="Times New Roman" w:hAnsi="Times New Roman" w:cs="Times New Roman"/>
          <w:sz w:val="24"/>
          <w:szCs w:val="24"/>
          <w:lang w:eastAsia="en-GB"/>
        </w:rPr>
      </w:pPr>
      <w:r w:rsidRPr="00DB30C0">
        <w:rPr>
          <w:rFonts w:ascii="Times New Roman" w:eastAsia="Times New Roman" w:hAnsi="Times New Roman" w:cs="Times New Roman"/>
          <w:sz w:val="24"/>
          <w:szCs w:val="24"/>
          <w:lang w:eastAsia="en-GB"/>
        </w:rPr>
        <w:t>VERSIONE: V2.0</w:t>
      </w:r>
    </w:p>
    <w:p w14:paraId="40CC6E32" w14:textId="77777777" w:rsidR="00DB30C0" w:rsidRPr="00DB30C0" w:rsidRDefault="00DB30C0" w:rsidP="00DB30C0">
      <w:pPr>
        <w:spacing w:after="0" w:line="240" w:lineRule="auto"/>
        <w:jc w:val="both"/>
        <w:rPr>
          <w:rFonts w:ascii="Times New Roman" w:eastAsia="Times New Roman" w:hAnsi="Times New Roman" w:cs="Times New Roman"/>
          <w:sz w:val="24"/>
          <w:szCs w:val="24"/>
          <w:lang w:eastAsia="en-GB"/>
        </w:rPr>
      </w:pPr>
      <w:r w:rsidRPr="00DB30C0">
        <w:rPr>
          <w:rFonts w:ascii="Times New Roman" w:eastAsia="Times New Roman" w:hAnsi="Times New Roman" w:cs="Times New Roman"/>
          <w:sz w:val="24"/>
          <w:szCs w:val="24"/>
          <w:lang w:eastAsia="en-GB"/>
        </w:rPr>
        <w:t>DATE:04/06/2025</w:t>
      </w:r>
    </w:p>
    <w:p w14:paraId="6074BFCC" w14:textId="77777777" w:rsidR="00DB30C0" w:rsidRPr="00DB30C0" w:rsidRDefault="00DB30C0" w:rsidP="00DB30C0"/>
    <w:p w14:paraId="37659C3C" w14:textId="77777777" w:rsidR="00D32A89" w:rsidRPr="00DB30C0" w:rsidRDefault="00D32A89" w:rsidP="000E07B1">
      <w:pPr>
        <w:spacing w:after="0" w:line="240" w:lineRule="auto"/>
      </w:pPr>
    </w:p>
    <w:p w14:paraId="67FB4F35" w14:textId="77777777" w:rsidR="000E07B1" w:rsidRPr="00DB30C0" w:rsidRDefault="000E07B1" w:rsidP="000E07B1">
      <w:pPr>
        <w:spacing w:after="0" w:line="240" w:lineRule="auto"/>
      </w:pPr>
    </w:p>
    <w:p w14:paraId="2901F242" w14:textId="77777777" w:rsidR="000E07B1" w:rsidRPr="00DB30C0" w:rsidRDefault="000E07B1" w:rsidP="000E07B1">
      <w:pPr>
        <w:spacing w:after="0" w:line="240" w:lineRule="auto"/>
      </w:pPr>
    </w:p>
    <w:sectPr w:rsidR="000E07B1" w:rsidRPr="00DB30C0" w:rsidSect="000E07B1">
      <w:headerReference w:type="default" r:id="rId9"/>
      <w:footerReference w:type="default" r:id="rId10"/>
      <w:pgSz w:w="11906" w:h="16838"/>
      <w:pgMar w:top="720" w:right="720" w:bottom="720" w:left="720" w:header="170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FFFF" w14:textId="77777777" w:rsidR="007778E6" w:rsidRDefault="007778E6" w:rsidP="009F7546">
      <w:pPr>
        <w:spacing w:after="0" w:line="240" w:lineRule="auto"/>
      </w:pPr>
      <w:r>
        <w:separator/>
      </w:r>
    </w:p>
  </w:endnote>
  <w:endnote w:type="continuationSeparator" w:id="0">
    <w:p w14:paraId="2FD26FAE" w14:textId="77777777" w:rsidR="007778E6" w:rsidRDefault="007778E6" w:rsidP="009F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9553" w14:textId="321FE830" w:rsidR="000E07B1" w:rsidRPr="00520C0A" w:rsidRDefault="00DB30C0" w:rsidP="000E07B1">
    <w:pPr>
      <w:pStyle w:val="Pidipagina"/>
      <w:tabs>
        <w:tab w:val="left" w:pos="1704"/>
        <w:tab w:val="center" w:pos="5233"/>
      </w:tabs>
      <w:spacing w:line="360" w:lineRule="auto"/>
      <w:jc w:val="center"/>
      <w:rPr>
        <w:rFonts w:ascii="Montserrat" w:hAnsi="Montserrat"/>
        <w:color w:val="00153E"/>
        <w:sz w:val="16"/>
        <w:szCs w:val="16"/>
      </w:rPr>
    </w:pPr>
    <w:r w:rsidRPr="00DB30C0">
      <w:rPr>
        <w:rFonts w:ascii="Montserrat" w:hAnsi="Montserrat"/>
        <w:color w:val="00153E"/>
        <w:sz w:val="16"/>
        <w:szCs w:val="16"/>
      </w:rPr>
      <w:t>King Kong Cash Even Bigger Bananas 4</w:t>
    </w:r>
    <w:r>
      <w:rPr>
        <w:rFonts w:ascii="Montserrat" w:hAnsi="Montserrat"/>
        <w:color w:val="00153E"/>
        <w:sz w:val="16"/>
        <w:szCs w:val="16"/>
      </w:rPr>
      <w:t xml:space="preserve"> </w:t>
    </w:r>
    <w:r w:rsidR="000E07B1">
      <w:rPr>
        <w:rFonts w:ascii="Montserrat" w:hAnsi="Montserrat"/>
        <w:color w:val="00153E"/>
        <w:sz w:val="16"/>
        <w:szCs w:val="16"/>
      </w:rPr>
      <w:t>– V1.0</w:t>
    </w:r>
    <w:r w:rsidR="000E07B1" w:rsidRPr="00520C0A">
      <w:rPr>
        <w:rFonts w:ascii="Montserrat" w:hAnsi="Montserrat"/>
        <w:color w:val="00153E"/>
        <w:sz w:val="16"/>
        <w:szCs w:val="16"/>
      </w:rPr>
      <w:t xml:space="preserve">                                   page </w:t>
    </w:r>
    <w:r w:rsidR="000E07B1" w:rsidRPr="00520C0A">
      <w:rPr>
        <w:color w:val="00153E"/>
      </w:rPr>
      <w:fldChar w:fldCharType="begin"/>
    </w:r>
    <w:r w:rsidR="000E07B1" w:rsidRPr="00520C0A">
      <w:rPr>
        <w:color w:val="00153E"/>
      </w:rPr>
      <w:instrText xml:space="preserve"> PAGE </w:instrText>
    </w:r>
    <w:r w:rsidR="000E07B1" w:rsidRPr="00520C0A">
      <w:rPr>
        <w:color w:val="00153E"/>
      </w:rPr>
      <w:fldChar w:fldCharType="separate"/>
    </w:r>
    <w:r w:rsidR="000E07B1">
      <w:rPr>
        <w:color w:val="00153E"/>
      </w:rPr>
      <w:t>1</w:t>
    </w:r>
    <w:r w:rsidR="000E07B1" w:rsidRPr="00520C0A">
      <w:rPr>
        <w:color w:val="00153E"/>
      </w:rPr>
      <w:fldChar w:fldCharType="end"/>
    </w:r>
    <w:r w:rsidR="000E07B1" w:rsidRPr="00520C0A">
      <w:rPr>
        <w:rFonts w:ascii="Montserrat" w:hAnsi="Montserrat"/>
        <w:color w:val="00153E"/>
        <w:sz w:val="16"/>
        <w:szCs w:val="16"/>
      </w:rPr>
      <w:t xml:space="preserve">                                   Blueprint Gaming © - Confidential</w:t>
    </w:r>
  </w:p>
  <w:p w14:paraId="0A8F5FE8" w14:textId="77777777" w:rsidR="000E07B1" w:rsidRPr="00520C0A" w:rsidRDefault="000E07B1" w:rsidP="000E07B1">
    <w:pPr>
      <w:pStyle w:val="Pidipagina"/>
      <w:spacing w:line="360" w:lineRule="auto"/>
      <w:jc w:val="center"/>
      <w:rPr>
        <w:rFonts w:ascii="Montserrat" w:hAnsi="Montserrat"/>
        <w:color w:val="00153E"/>
        <w:sz w:val="16"/>
        <w:szCs w:val="16"/>
      </w:rPr>
    </w:pPr>
    <w:r w:rsidRPr="00520C0A">
      <w:rPr>
        <w:rFonts w:ascii="Montserrat" w:hAnsi="Montserrat"/>
        <w:color w:val="00153E"/>
        <w:sz w:val="16"/>
        <w:szCs w:val="16"/>
      </w:rPr>
      <w:t>www.blueprintgaming.com | info@blueprintgaming.com</w:t>
    </w:r>
  </w:p>
  <w:p w14:paraId="395EF716" w14:textId="77777777" w:rsidR="000E07B1" w:rsidRDefault="000E07B1" w:rsidP="000E07B1">
    <w:pPr>
      <w:pStyle w:val="Pidipagina"/>
      <w:spacing w:line="360" w:lineRule="auto"/>
      <w:jc w:val="center"/>
      <w:rPr>
        <w:rFonts w:ascii="Montserrat" w:hAnsi="Montserrat"/>
        <w:color w:val="00153E"/>
        <w:sz w:val="16"/>
        <w:szCs w:val="16"/>
      </w:rPr>
    </w:pPr>
    <w:r>
      <w:rPr>
        <w:rFonts w:ascii="Montserrat" w:hAnsi="Montserrat"/>
        <w:color w:val="00153E"/>
        <w:sz w:val="16"/>
        <w:szCs w:val="16"/>
      </w:rPr>
      <w:t xml:space="preserve">Registered Office: </w:t>
    </w:r>
    <w:r w:rsidRPr="00655C29">
      <w:rPr>
        <w:rFonts w:ascii="Montserrat" w:hAnsi="Montserrat"/>
        <w:color w:val="00153E"/>
        <w:sz w:val="16"/>
        <w:szCs w:val="16"/>
      </w:rPr>
      <w:t>Blueprint House, Northern Road, Newark, NG24 2EU</w:t>
    </w:r>
  </w:p>
  <w:p w14:paraId="600E4891" w14:textId="5239DC00" w:rsidR="000E07B1" w:rsidRDefault="000E07B1" w:rsidP="000E07B1">
    <w:pPr>
      <w:pStyle w:val="Pidipagina"/>
      <w:tabs>
        <w:tab w:val="center" w:pos="5233"/>
        <w:tab w:val="left" w:pos="7815"/>
      </w:tabs>
      <w:spacing w:line="360" w:lineRule="auto"/>
      <w:jc w:val="center"/>
    </w:pPr>
    <w:r>
      <w:rPr>
        <w:rFonts w:ascii="Montserrat" w:hAnsi="Montserrat"/>
        <w:color w:val="00153E"/>
        <w:sz w:val="16"/>
        <w:szCs w:val="16"/>
      </w:rPr>
      <w:t>Company Reg No: 06225948 | VAT No: 913 3501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A4EF" w14:textId="77777777" w:rsidR="007778E6" w:rsidRDefault="007778E6" w:rsidP="009F7546">
      <w:pPr>
        <w:spacing w:after="0" w:line="240" w:lineRule="auto"/>
      </w:pPr>
      <w:r>
        <w:separator/>
      </w:r>
    </w:p>
  </w:footnote>
  <w:footnote w:type="continuationSeparator" w:id="0">
    <w:p w14:paraId="705246A3" w14:textId="77777777" w:rsidR="007778E6" w:rsidRDefault="007778E6" w:rsidP="009F7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FB79" w14:textId="03F19091" w:rsidR="009F7546" w:rsidRDefault="000E07B1">
    <w:pPr>
      <w:pStyle w:val="Intestazione"/>
    </w:pPr>
    <w:r>
      <w:rPr>
        <w:noProof/>
      </w:rPr>
      <w:drawing>
        <wp:anchor distT="0" distB="0" distL="114300" distR="114300" simplePos="0" relativeHeight="251659264" behindDoc="1" locked="0" layoutInCell="1" allowOverlap="1" wp14:anchorId="6543C199" wp14:editId="07DB281F">
          <wp:simplePos x="0" y="0"/>
          <wp:positionH relativeFrom="page">
            <wp:posOffset>0</wp:posOffset>
          </wp:positionH>
          <wp:positionV relativeFrom="paragraph">
            <wp:posOffset>-1067435</wp:posOffset>
          </wp:positionV>
          <wp:extent cx="7556969" cy="10687146"/>
          <wp:effectExtent l="0" t="0" r="6350" b="0"/>
          <wp:wrapNone/>
          <wp:docPr id="925848275" name="Picture 92584827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48275" name="Picture 925848275"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969" cy="106871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26"/>
    <w:rsid w:val="000E07B1"/>
    <w:rsid w:val="002257AB"/>
    <w:rsid w:val="002A638E"/>
    <w:rsid w:val="004C6FB8"/>
    <w:rsid w:val="00516894"/>
    <w:rsid w:val="005C1A44"/>
    <w:rsid w:val="006909F8"/>
    <w:rsid w:val="007778E6"/>
    <w:rsid w:val="00791761"/>
    <w:rsid w:val="008875DE"/>
    <w:rsid w:val="00903E39"/>
    <w:rsid w:val="009C6239"/>
    <w:rsid w:val="009F04D0"/>
    <w:rsid w:val="009F7546"/>
    <w:rsid w:val="00A864DA"/>
    <w:rsid w:val="00B25426"/>
    <w:rsid w:val="00CE5EB2"/>
    <w:rsid w:val="00D32A89"/>
    <w:rsid w:val="00DB30C0"/>
    <w:rsid w:val="00FA6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0DE6"/>
  <w15:chartTrackingRefBased/>
  <w15:docId w15:val="{B130F4B6-EA12-46D3-8BEE-85C7F49D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E07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next w:val="Normale"/>
    <w:link w:val="Titolo4Carattere"/>
    <w:uiPriority w:val="9"/>
    <w:semiHidden/>
    <w:unhideWhenUsed/>
    <w:qFormat/>
    <w:rsid w:val="00DB30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B30C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754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9F7546"/>
  </w:style>
  <w:style w:type="paragraph" w:styleId="Pidipagina">
    <w:name w:val="footer"/>
    <w:basedOn w:val="Normale"/>
    <w:link w:val="PidipaginaCarattere"/>
    <w:uiPriority w:val="99"/>
    <w:unhideWhenUsed/>
    <w:rsid w:val="009F754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9F7546"/>
  </w:style>
  <w:style w:type="character" w:customStyle="1" w:styleId="Titolo1Carattere">
    <w:name w:val="Titolo 1 Carattere"/>
    <w:basedOn w:val="Carpredefinitoparagrafo"/>
    <w:link w:val="Titolo1"/>
    <w:uiPriority w:val="9"/>
    <w:rsid w:val="000E07B1"/>
    <w:rPr>
      <w:rFonts w:asciiTheme="majorHAnsi" w:eastAsiaTheme="majorEastAsia" w:hAnsiTheme="majorHAnsi" w:cstheme="majorBidi"/>
      <w:color w:val="2F5496" w:themeColor="accent1" w:themeShade="BF"/>
      <w:sz w:val="32"/>
      <w:szCs w:val="32"/>
    </w:rPr>
  </w:style>
  <w:style w:type="character" w:customStyle="1" w:styleId="Titolo4Carattere">
    <w:name w:val="Titolo 4 Carattere"/>
    <w:basedOn w:val="Carpredefinitoparagrafo"/>
    <w:link w:val="Titolo4"/>
    <w:uiPriority w:val="9"/>
    <w:semiHidden/>
    <w:rsid w:val="00DB30C0"/>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DB30C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2183">
      <w:bodyDiv w:val="1"/>
      <w:marLeft w:val="0"/>
      <w:marRight w:val="0"/>
      <w:marTop w:val="0"/>
      <w:marBottom w:val="0"/>
      <w:divBdr>
        <w:top w:val="none" w:sz="0" w:space="0" w:color="auto"/>
        <w:left w:val="none" w:sz="0" w:space="0" w:color="auto"/>
        <w:bottom w:val="none" w:sz="0" w:space="0" w:color="auto"/>
        <w:right w:val="none" w:sz="0" w:space="0" w:color="auto"/>
      </w:divBdr>
      <w:divsChild>
        <w:div w:id="1261716812">
          <w:marLeft w:val="0"/>
          <w:marRight w:val="0"/>
          <w:marTop w:val="0"/>
          <w:marBottom w:val="0"/>
          <w:divBdr>
            <w:top w:val="none" w:sz="0" w:space="0" w:color="auto"/>
            <w:left w:val="none" w:sz="0" w:space="0" w:color="auto"/>
            <w:bottom w:val="none" w:sz="0" w:space="0" w:color="auto"/>
            <w:right w:val="none" w:sz="0" w:space="0" w:color="auto"/>
          </w:divBdr>
        </w:div>
        <w:div w:id="468787250">
          <w:marLeft w:val="0"/>
          <w:marRight w:val="0"/>
          <w:marTop w:val="0"/>
          <w:marBottom w:val="0"/>
          <w:divBdr>
            <w:top w:val="none" w:sz="0" w:space="0" w:color="auto"/>
            <w:left w:val="none" w:sz="0" w:space="0" w:color="auto"/>
            <w:bottom w:val="none" w:sz="0" w:space="0" w:color="auto"/>
            <w:right w:val="none" w:sz="0" w:space="0" w:color="auto"/>
          </w:divBdr>
        </w:div>
        <w:div w:id="703797174">
          <w:marLeft w:val="0"/>
          <w:marRight w:val="0"/>
          <w:marTop w:val="0"/>
          <w:marBottom w:val="0"/>
          <w:divBdr>
            <w:top w:val="none" w:sz="0" w:space="0" w:color="auto"/>
            <w:left w:val="none" w:sz="0" w:space="0" w:color="auto"/>
            <w:bottom w:val="none" w:sz="0" w:space="0" w:color="auto"/>
            <w:right w:val="none" w:sz="0" w:space="0" w:color="auto"/>
          </w:divBdr>
        </w:div>
        <w:div w:id="804851041">
          <w:marLeft w:val="0"/>
          <w:marRight w:val="0"/>
          <w:marTop w:val="0"/>
          <w:marBottom w:val="0"/>
          <w:divBdr>
            <w:top w:val="none" w:sz="0" w:space="0" w:color="auto"/>
            <w:left w:val="none" w:sz="0" w:space="0" w:color="auto"/>
            <w:bottom w:val="none" w:sz="0" w:space="0" w:color="auto"/>
            <w:right w:val="none" w:sz="0" w:space="0" w:color="auto"/>
          </w:divBdr>
          <w:divsChild>
            <w:div w:id="1382052626">
              <w:marLeft w:val="0"/>
              <w:marRight w:val="0"/>
              <w:marTop w:val="0"/>
              <w:marBottom w:val="0"/>
              <w:divBdr>
                <w:top w:val="none" w:sz="0" w:space="0" w:color="auto"/>
                <w:left w:val="none" w:sz="0" w:space="0" w:color="auto"/>
                <w:bottom w:val="none" w:sz="0" w:space="0" w:color="auto"/>
                <w:right w:val="none" w:sz="0" w:space="0" w:color="auto"/>
              </w:divBdr>
              <w:divsChild>
                <w:div w:id="21098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7574">
          <w:marLeft w:val="0"/>
          <w:marRight w:val="0"/>
          <w:marTop w:val="0"/>
          <w:marBottom w:val="0"/>
          <w:divBdr>
            <w:top w:val="none" w:sz="0" w:space="0" w:color="auto"/>
            <w:left w:val="none" w:sz="0" w:space="0" w:color="auto"/>
            <w:bottom w:val="none" w:sz="0" w:space="0" w:color="auto"/>
            <w:right w:val="none" w:sz="0" w:space="0" w:color="auto"/>
          </w:divBdr>
        </w:div>
        <w:div w:id="913659727">
          <w:marLeft w:val="0"/>
          <w:marRight w:val="0"/>
          <w:marTop w:val="0"/>
          <w:marBottom w:val="0"/>
          <w:divBdr>
            <w:top w:val="none" w:sz="0" w:space="0" w:color="auto"/>
            <w:left w:val="none" w:sz="0" w:space="0" w:color="auto"/>
            <w:bottom w:val="none" w:sz="0" w:space="0" w:color="auto"/>
            <w:right w:val="none" w:sz="0" w:space="0" w:color="auto"/>
          </w:divBdr>
        </w:div>
        <w:div w:id="223949995">
          <w:marLeft w:val="0"/>
          <w:marRight w:val="0"/>
          <w:marTop w:val="0"/>
          <w:marBottom w:val="0"/>
          <w:divBdr>
            <w:top w:val="none" w:sz="0" w:space="0" w:color="auto"/>
            <w:left w:val="none" w:sz="0" w:space="0" w:color="auto"/>
            <w:bottom w:val="none" w:sz="0" w:space="0" w:color="auto"/>
            <w:right w:val="none" w:sz="0" w:space="0" w:color="auto"/>
          </w:divBdr>
        </w:div>
      </w:divsChild>
    </w:div>
    <w:div w:id="1152912200">
      <w:bodyDiv w:val="1"/>
      <w:marLeft w:val="0"/>
      <w:marRight w:val="0"/>
      <w:marTop w:val="0"/>
      <w:marBottom w:val="0"/>
      <w:divBdr>
        <w:top w:val="none" w:sz="0" w:space="0" w:color="auto"/>
        <w:left w:val="none" w:sz="0" w:space="0" w:color="auto"/>
        <w:bottom w:val="none" w:sz="0" w:space="0" w:color="auto"/>
        <w:right w:val="none" w:sz="0" w:space="0" w:color="auto"/>
      </w:divBdr>
      <w:divsChild>
        <w:div w:id="1784152367">
          <w:marLeft w:val="0"/>
          <w:marRight w:val="0"/>
          <w:marTop w:val="0"/>
          <w:marBottom w:val="0"/>
          <w:divBdr>
            <w:top w:val="none" w:sz="0" w:space="0" w:color="auto"/>
            <w:left w:val="none" w:sz="0" w:space="0" w:color="auto"/>
            <w:bottom w:val="none" w:sz="0" w:space="0" w:color="auto"/>
            <w:right w:val="none" w:sz="0" w:space="0" w:color="auto"/>
          </w:divBdr>
        </w:div>
        <w:div w:id="2066565080">
          <w:marLeft w:val="0"/>
          <w:marRight w:val="0"/>
          <w:marTop w:val="0"/>
          <w:marBottom w:val="0"/>
          <w:divBdr>
            <w:top w:val="none" w:sz="0" w:space="0" w:color="auto"/>
            <w:left w:val="none" w:sz="0" w:space="0" w:color="auto"/>
            <w:bottom w:val="none" w:sz="0" w:space="0" w:color="auto"/>
            <w:right w:val="none" w:sz="0" w:space="0" w:color="auto"/>
          </w:divBdr>
        </w:div>
        <w:div w:id="1090925635">
          <w:marLeft w:val="0"/>
          <w:marRight w:val="0"/>
          <w:marTop w:val="0"/>
          <w:marBottom w:val="0"/>
          <w:divBdr>
            <w:top w:val="none" w:sz="0" w:space="0" w:color="auto"/>
            <w:left w:val="none" w:sz="0" w:space="0" w:color="auto"/>
            <w:bottom w:val="none" w:sz="0" w:space="0" w:color="auto"/>
            <w:right w:val="none" w:sz="0" w:space="0" w:color="auto"/>
          </w:divBdr>
        </w:div>
        <w:div w:id="1237590670">
          <w:marLeft w:val="0"/>
          <w:marRight w:val="0"/>
          <w:marTop w:val="0"/>
          <w:marBottom w:val="0"/>
          <w:divBdr>
            <w:top w:val="none" w:sz="0" w:space="0" w:color="auto"/>
            <w:left w:val="none" w:sz="0" w:space="0" w:color="auto"/>
            <w:bottom w:val="none" w:sz="0" w:space="0" w:color="auto"/>
            <w:right w:val="none" w:sz="0" w:space="0" w:color="auto"/>
          </w:divBdr>
          <w:divsChild>
            <w:div w:id="2069331862">
              <w:marLeft w:val="0"/>
              <w:marRight w:val="0"/>
              <w:marTop w:val="0"/>
              <w:marBottom w:val="0"/>
              <w:divBdr>
                <w:top w:val="none" w:sz="0" w:space="0" w:color="auto"/>
                <w:left w:val="none" w:sz="0" w:space="0" w:color="auto"/>
                <w:bottom w:val="none" w:sz="0" w:space="0" w:color="auto"/>
                <w:right w:val="none" w:sz="0" w:space="0" w:color="auto"/>
              </w:divBdr>
              <w:divsChild>
                <w:div w:id="20775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3677">
          <w:marLeft w:val="0"/>
          <w:marRight w:val="0"/>
          <w:marTop w:val="0"/>
          <w:marBottom w:val="0"/>
          <w:divBdr>
            <w:top w:val="none" w:sz="0" w:space="0" w:color="auto"/>
            <w:left w:val="none" w:sz="0" w:space="0" w:color="auto"/>
            <w:bottom w:val="none" w:sz="0" w:space="0" w:color="auto"/>
            <w:right w:val="none" w:sz="0" w:space="0" w:color="auto"/>
          </w:divBdr>
        </w:div>
        <w:div w:id="1563524322">
          <w:marLeft w:val="0"/>
          <w:marRight w:val="0"/>
          <w:marTop w:val="0"/>
          <w:marBottom w:val="0"/>
          <w:divBdr>
            <w:top w:val="none" w:sz="0" w:space="0" w:color="auto"/>
            <w:left w:val="none" w:sz="0" w:space="0" w:color="auto"/>
            <w:bottom w:val="none" w:sz="0" w:space="0" w:color="auto"/>
            <w:right w:val="none" w:sz="0" w:space="0" w:color="auto"/>
          </w:divBdr>
        </w:div>
        <w:div w:id="301227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ffa412-fb93-496c-a2ff-97db34bbec7d" xsi:nil="true"/>
    <lcf76f155ced4ddcb4097134ff3c332f xmlns="515f0aa2-f2d5-4f0c-bcf8-319418b9c521">
      <Terms xmlns="http://schemas.microsoft.com/office/infopath/2007/PartnerControls"/>
    </lcf76f155ced4ddcb4097134ff3c332f>
    <test xmlns="515f0aa2-f2d5-4f0c-bcf8-319418b9c521">
      <UserInfo>
        <DisplayName/>
        <AccountId xsi:nil="true"/>
        <AccountType/>
      </UserInfo>
    </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5D211A0F2F8242BB504565B57655BF" ma:contentTypeVersion="16" ma:contentTypeDescription="Create a new document." ma:contentTypeScope="" ma:versionID="59f07061567142ebe403ecf7657cb742">
  <xsd:schema xmlns:xsd="http://www.w3.org/2001/XMLSchema" xmlns:xs="http://www.w3.org/2001/XMLSchema" xmlns:p="http://schemas.microsoft.com/office/2006/metadata/properties" xmlns:ns2="c3ffa412-fb93-496c-a2ff-97db34bbec7d" xmlns:ns3="515f0aa2-f2d5-4f0c-bcf8-319418b9c521" targetNamespace="http://schemas.microsoft.com/office/2006/metadata/properties" ma:root="true" ma:fieldsID="df59df859a3b8636e2a534955117aac2" ns2:_="" ns3:_="">
    <xsd:import namespace="c3ffa412-fb93-496c-a2ff-97db34bbec7d"/>
    <xsd:import namespace="515f0aa2-f2d5-4f0c-bcf8-319418b9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test"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fa412-fb93-496c-a2ff-97db34bbec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dff8bb-191a-4394-b1f6-87b57be06534}" ma:internalName="TaxCatchAll" ma:showField="CatchAllData" ma:web="c3ffa412-fb93-496c-a2ff-97db34bbec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5f0aa2-f2d5-4f0c-bcf8-319418b9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419300-e74b-4c70-9109-5d86190713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test" ma:index="21"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921AF-86F1-4D36-820D-D5AC0A6FFD30}">
  <ds:schemaRefs>
    <ds:schemaRef ds:uri="http://schemas.microsoft.com/sharepoint/v3/contenttype/forms"/>
  </ds:schemaRefs>
</ds:datastoreItem>
</file>

<file path=customXml/itemProps2.xml><?xml version="1.0" encoding="utf-8"?>
<ds:datastoreItem xmlns:ds="http://schemas.openxmlformats.org/officeDocument/2006/customXml" ds:itemID="{E1386BD7-54AE-439B-92BE-400BFE444BD3}">
  <ds:schemaRefs>
    <ds:schemaRef ds:uri="http://schemas.microsoft.com/office/2006/metadata/properties"/>
    <ds:schemaRef ds:uri="http://schemas.microsoft.com/office/infopath/2007/PartnerControls"/>
    <ds:schemaRef ds:uri="c3ffa412-fb93-496c-a2ff-97db34bbec7d"/>
    <ds:schemaRef ds:uri="515f0aa2-f2d5-4f0c-bcf8-319418b9c521"/>
  </ds:schemaRefs>
</ds:datastoreItem>
</file>

<file path=customXml/itemProps3.xml><?xml version="1.0" encoding="utf-8"?>
<ds:datastoreItem xmlns:ds="http://schemas.openxmlformats.org/officeDocument/2006/customXml" ds:itemID="{306C7E03-23A8-416F-A62B-1877DAC5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fa412-fb93-496c-a2ff-97db34bbec7d"/>
    <ds:schemaRef ds:uri="515f0aa2-f2d5-4f0c-bcf8-319418b9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Deiniol Hughes</dc:creator>
  <cp:keywords/>
  <dc:description/>
  <cp:lastModifiedBy>Federica Cazzaniga</cp:lastModifiedBy>
  <cp:revision>8</cp:revision>
  <dcterms:created xsi:type="dcterms:W3CDTF">2022-01-19T14:29:00Z</dcterms:created>
  <dcterms:modified xsi:type="dcterms:W3CDTF">2025-06-16T12:18:00Z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0x010100595D211A0F2F8242BB504565B57655BF</vt:lpwstr>
  </property>
  <property fmtid="{D5CDD505-2E9C-101B-9397-08002B2CF9AE}" pid="3" name="MSIP_Label_3e5827d6-ff2c-4c64-8b1e-a1e13083194f_Enabled">
    <vt:lpwstr>True</vt:lpwstr>
  </property>
  <property fmtid="{D5CDD505-2E9C-101B-9397-08002B2CF9AE}" pid="4" name="MSIP_Label_3e5827d6-ff2c-4c64-8b1e-a1e13083194f_SiteId">
    <vt:lpwstr>7acc61c5-e4a5-49d2-a52a-3ce24c726371</vt:lpwstr>
  </property>
  <property fmtid="{D5CDD505-2E9C-101B-9397-08002B2CF9AE}" pid="5" name="MSIP_Label_3e5827d6-ff2c-4c64-8b1e-a1e13083194f_SetDate">
    <vt:lpwstr>2025-08-08T11:30:08Z</vt:lpwstr>
  </property>
  <property fmtid="{D5CDD505-2E9C-101B-9397-08002B2CF9AE}" pid="6" name="MSIP_Label_3e5827d6-ff2c-4c64-8b1e-a1e13083194f_Name">
    <vt:lpwstr>Confidential</vt:lpwstr>
  </property>
  <property fmtid="{D5CDD505-2E9C-101B-9397-08002B2CF9AE}" pid="7" name="MSIP_Label_3e5827d6-ff2c-4c64-8b1e-a1e13083194f_ActionId">
    <vt:lpwstr>bbb93bac-a2a0-4bcb-9383-c77c49a0674f</vt:lpwstr>
  </property>
  <property fmtid="{D5CDD505-2E9C-101B-9397-08002B2CF9AE}" pid="8" name="MSIP_Label_3e5827d6-ff2c-4c64-8b1e-a1e13083194f_Removed">
    <vt:lpwstr>False</vt:lpwstr>
  </property>
  <property fmtid="{D5CDD505-2E9C-101B-9397-08002B2CF9AE}" pid="9" name="MSIP_Label_3e5827d6-ff2c-4c64-8b1e-a1e13083194f_Extended_MSFT_Method">
    <vt:lpwstr>Standard</vt:lpwstr>
  </property>
  <property fmtid="{D5CDD505-2E9C-101B-9397-08002B2CF9AE}" pid="10" name="Sensitivity">
    <vt:lpwstr>Confidential</vt:lpwstr>
  </property>
</Properties>
</file>