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C1AD" w14:textId="77777777" w:rsidR="005A79ED" w:rsidRPr="009362E9" w:rsidRDefault="005A79ED" w:rsidP="009362E9">
      <w:pPr>
        <w:pStyle w:val="NoSpacing"/>
        <w:rPr>
          <w:rFonts w:ascii="Cambria" w:hAnsi="Cambria"/>
          <w:b/>
          <w:color w:val="0070C0"/>
          <w:sz w:val="28"/>
          <w:szCs w:val="28"/>
        </w:rPr>
      </w:pPr>
      <w:bookmarkStart w:id="0" w:name="_Toc265672306"/>
      <w:r>
        <w:rPr>
          <w:rFonts w:ascii="Cambria" w:hAnsi="Cambria"/>
          <w:b/>
          <w:color w:val="0070C0"/>
          <w:sz w:val="28"/>
        </w:rPr>
        <w:t>File di aiuto GDM (NOVA)</w:t>
      </w:r>
      <w:bookmarkEnd w:id="0"/>
    </w:p>
    <w:p w14:paraId="0269E6D6" w14:textId="77777777" w:rsidR="00C60BFF" w:rsidRPr="007E31B0" w:rsidRDefault="00C60BFF" w:rsidP="00C60BFF">
      <w:pPr>
        <w:jc w:val="both"/>
        <w:rPr>
          <w:rFonts w:ascii="Cambria" w:hAnsi="Cambria"/>
          <w:b/>
          <w:color w:val="0070C0"/>
          <w:sz w:val="52"/>
          <w:szCs w:val="52"/>
        </w:rPr>
      </w:pPr>
      <w:r>
        <w:rPr>
          <w:rFonts w:ascii="Cambria" w:hAnsi="Cambria"/>
          <w:b/>
          <w:color w:val="0070C0"/>
          <w:sz w:val="52"/>
        </w:rPr>
        <w:t xml:space="preserve">                           </w:t>
      </w:r>
      <w:r>
        <w:rPr>
          <w:noProof/>
        </w:rPr>
        <w:drawing>
          <wp:inline distT="0" distB="0" distL="0" distR="0" wp14:anchorId="4B36E9A7" wp14:editId="14AE8343">
            <wp:extent cx="1209263" cy="584041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99" cy="60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384"/>
        <w:gridCol w:w="851"/>
        <w:gridCol w:w="283"/>
        <w:gridCol w:w="2103"/>
        <w:gridCol w:w="1016"/>
        <w:gridCol w:w="567"/>
        <w:gridCol w:w="3038"/>
      </w:tblGrid>
      <w:tr w:rsidR="00C60BFF" w:rsidRPr="007E31B0" w14:paraId="10B56D8F" w14:textId="77777777" w:rsidTr="00F565C0">
        <w:tc>
          <w:tcPr>
            <w:tcW w:w="9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9632E" w14:textId="77777777" w:rsidR="00C60BFF" w:rsidRPr="007E31B0" w:rsidRDefault="00C60BFF" w:rsidP="00DE2076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Controllo documento</w:t>
            </w:r>
          </w:p>
          <w:p w14:paraId="4FEEA179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</w:p>
        </w:tc>
      </w:tr>
      <w:tr w:rsidR="00C60BFF" w:rsidRPr="007E31B0" w14:paraId="14D525A4" w14:textId="77777777" w:rsidTr="00F565C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38CF2F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Autore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0F572" w14:textId="77777777" w:rsidR="00C60BFF" w:rsidRPr="007E31B0" w:rsidRDefault="00280ED6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Coordinatore consegna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84F92C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Revisione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57D00D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</w:t>
            </w:r>
          </w:p>
        </w:tc>
      </w:tr>
      <w:tr w:rsidR="00C60BFF" w:rsidRPr="007E31B0" w14:paraId="07D6E5CA" w14:textId="77777777" w:rsidTr="00F565C0">
        <w:trPr>
          <w:trHeight w:val="8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11D0C8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Descrizione</w:t>
            </w:r>
          </w:p>
        </w:tc>
        <w:tc>
          <w:tcPr>
            <w:tcW w:w="7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835814" w14:textId="77777777" w:rsidR="00C60BFF" w:rsidRPr="007E31B0" w:rsidRDefault="007E31B0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File di aiuto per Raging Rhino Rampage</w:t>
            </w:r>
          </w:p>
        </w:tc>
      </w:tr>
      <w:tr w:rsidR="00C60BFF" w:rsidRPr="007E31B0" w14:paraId="6A658140" w14:textId="77777777" w:rsidTr="00F565C0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3A26C9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 di creazione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EED3E6" w14:textId="77777777" w:rsidR="00C60BFF" w:rsidRPr="007E31B0" w:rsidRDefault="008433C8" w:rsidP="00F565C0">
            <w:pPr>
              <w:pStyle w:val="NoSpacing"/>
              <w:rPr>
                <w:rFonts w:ascii="Cambria" w:hAnsi="Cambria"/>
              </w:rPr>
            </w:pPr>
            <w:r>
              <w:rPr>
                <w:rStyle w:val="PlaceholderText"/>
              </w:rPr>
              <w:t>14/07/2020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43E116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Ultima modifica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1F1495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 w:rsidRPr="007E31B0">
              <w:rPr>
                <w:rFonts w:ascii="Cambria" w:hAnsi="Cambria"/>
              </w:rPr>
              <w:fldChar w:fldCharType="begin"/>
            </w:r>
            <w:r w:rsidRPr="007E31B0">
              <w:rPr>
                <w:rFonts w:ascii="Cambria" w:hAnsi="Cambria"/>
              </w:rPr>
              <w:instrText xml:space="preserve"> DOCPROPERTY  LastSavedTime  \* MERGEFORMAT </w:instrText>
            </w:r>
            <w:r w:rsidRPr="007E31B0">
              <w:rPr>
                <w:rFonts w:ascii="Cambria" w:hAnsi="Cambria"/>
              </w:rPr>
              <w:fldChar w:fldCharType="separate"/>
            </w:r>
            <w:r w:rsidR="003A6688">
              <w:rPr>
                <w:rFonts w:ascii="Cambria" w:hAnsi="Cambria"/>
              </w:rPr>
              <w:t>16/07/2020 2:01 PM</w:t>
            </w:r>
            <w:r w:rsidRPr="007E31B0">
              <w:rPr>
                <w:rFonts w:ascii="Cambria" w:hAnsi="Cambria"/>
              </w:rPr>
              <w:fldChar w:fldCharType="end"/>
            </w:r>
          </w:p>
        </w:tc>
      </w:tr>
      <w:tr w:rsidR="00C60BFF" w:rsidRPr="007E31B0" w14:paraId="7D05E882" w14:textId="77777777" w:rsidTr="00F565C0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1C6E62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Stato del documento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3824B" w14:textId="77777777" w:rsidR="00C60BFF" w:rsidRPr="007E31B0" w:rsidRDefault="00C60BFF" w:rsidP="00F565C0">
            <w:pPr>
              <w:pStyle w:val="NoSpacing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Finale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6A1ECF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 effettiva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2CC172" w14:textId="77777777" w:rsidR="00C60BFF" w:rsidRPr="007E31B0" w:rsidRDefault="008433C8" w:rsidP="00F565C0">
            <w:pPr>
              <w:pStyle w:val="NoSpacing"/>
              <w:rPr>
                <w:rFonts w:ascii="Cambria" w:hAnsi="Cambria"/>
              </w:rPr>
            </w:pPr>
            <w:r>
              <w:rPr>
                <w:rStyle w:val="PlaceholderText"/>
              </w:rPr>
              <w:t>14/07/2020</w:t>
            </w:r>
          </w:p>
        </w:tc>
      </w:tr>
      <w:tr w:rsidR="00C60BFF" w:rsidRPr="007E31B0" w14:paraId="7EE4AF02" w14:textId="77777777" w:rsidTr="00F565C0">
        <w:trPr>
          <w:trHeight w:val="1104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B5C8F9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Documenti associati</w:t>
            </w:r>
          </w:p>
          <w:p w14:paraId="66EBDB23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B006" w14:textId="77777777" w:rsidR="00C60BFF" w:rsidRPr="009D3629" w:rsidRDefault="0097040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RagingRhinoRampage</w:t>
            </w:r>
            <w:r>
              <w:t>_Maths_CAT_96%.xlsx</w:t>
            </w:r>
          </w:p>
          <w:p w14:paraId="766795A4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</w:p>
        </w:tc>
      </w:tr>
      <w:tr w:rsidR="00C60BFF" w:rsidRPr="007E31B0" w14:paraId="1A674EA1" w14:textId="77777777" w:rsidTr="00F565C0">
        <w:trPr>
          <w:trHeight w:val="1661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1AE3D4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Cronologia delle revisioni</w:t>
            </w:r>
          </w:p>
          <w:p w14:paraId="70A2F87B" w14:textId="77777777" w:rsidR="00C60BFF" w:rsidRPr="007E31B0" w:rsidRDefault="00C60BFF" w:rsidP="00F565C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2376ED" w14:textId="77777777" w:rsidR="00C60BFF" w:rsidRPr="007E31B0" w:rsidRDefault="0097040F" w:rsidP="000034A1">
            <w:pPr>
              <w:pStyle w:val="NoSpacing"/>
              <w:tabs>
                <w:tab w:val="left" w:pos="2460"/>
              </w:tabs>
              <w:rPr>
                <w:rFonts w:ascii="Cambria" w:hAnsi="Cambria"/>
              </w:rPr>
            </w:pPr>
            <w:r>
              <w:rPr>
                <w:rStyle w:val="PlaceholderText"/>
                <w:rFonts w:ascii="Cambria" w:hAnsi="Cambria"/>
              </w:rPr>
              <w:t>14/07/2020 – Jeztiel Lingad</w:t>
            </w:r>
          </w:p>
          <w:p w14:paraId="66963FD5" w14:textId="77777777" w:rsidR="00C60BFF" w:rsidRPr="009362E9" w:rsidRDefault="00C60BFF" w:rsidP="00F565C0">
            <w:pPr>
              <w:pStyle w:val="NoSpacing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Documento creato</w:t>
            </w:r>
          </w:p>
          <w:p w14:paraId="455701F9" w14:textId="3F2A7AE7" w:rsidR="00B627D2" w:rsidRDefault="00B627D2" w:rsidP="00B627D2">
            <w:pPr>
              <w:pStyle w:val="NoSpacing"/>
              <w:tabs>
                <w:tab w:val="left" w:pos="2460"/>
              </w:tabs>
              <w:rPr>
                <w:rStyle w:val="PlaceholderText"/>
                <w:rFonts w:ascii="Cambria" w:hAnsi="Cambria"/>
              </w:rPr>
            </w:pPr>
            <w:r>
              <w:rPr>
                <w:rStyle w:val="PlaceholderText"/>
                <w:rFonts w:ascii="Cambria" w:hAnsi="Cambria"/>
              </w:rPr>
              <w:t>07/09/2020</w:t>
            </w:r>
            <w:r w:rsidRPr="007E31B0">
              <w:rPr>
                <w:rStyle w:val="PlaceholderText"/>
                <w:rFonts w:ascii="Cambria" w:hAnsi="Cambria"/>
              </w:rPr>
              <w:t xml:space="preserve"> – </w:t>
            </w:r>
            <w:r>
              <w:rPr>
                <w:rStyle w:val="PlaceholderText"/>
                <w:rFonts w:ascii="Cambria" w:hAnsi="Cambria"/>
              </w:rPr>
              <w:t>Jeztiel Lingad</w:t>
            </w:r>
          </w:p>
          <w:p w14:paraId="2D1BB123" w14:textId="17D2FF37" w:rsidR="00C60BFF" w:rsidRPr="00B627D2" w:rsidRDefault="00B627D2" w:rsidP="00B627D2">
            <w:pPr>
              <w:pStyle w:val="NoSpacing"/>
              <w:numPr>
                <w:ilvl w:val="0"/>
                <w:numId w:val="44"/>
              </w:numPr>
              <w:tabs>
                <w:tab w:val="left" w:pos="2460"/>
              </w:tabs>
              <w:rPr>
                <w:rFonts w:ascii="Cambria" w:hAnsi="Cambria"/>
              </w:rPr>
            </w:pPr>
            <w:r w:rsidRPr="00B627D2">
              <w:rPr>
                <w:rFonts w:ascii="Cambria" w:hAnsi="Cambria"/>
              </w:rPr>
              <w:t>Sostituite tutte le istanze di "Stampeding Reels" in "</w:t>
            </w:r>
            <w:r w:rsidRPr="00B627D2">
              <w:rPr>
                <w:rFonts w:ascii="Cambria" w:hAnsi="Cambria"/>
              </w:rPr>
              <w:t xml:space="preserve"> </w:t>
            </w:r>
            <w:bookmarkStart w:id="1" w:name="_GoBack"/>
            <w:r w:rsidRPr="00B627D2">
              <w:rPr>
                <w:rFonts w:ascii="Cambria" w:hAnsi="Cambria"/>
              </w:rPr>
              <w:t>Rinoceronti Extra</w:t>
            </w:r>
            <w:bookmarkEnd w:id="1"/>
            <w:r w:rsidRPr="00B627D2">
              <w:rPr>
                <w:rFonts w:ascii="Cambria" w:hAnsi="Cambria"/>
              </w:rPr>
              <w:t>"</w:t>
            </w:r>
          </w:p>
        </w:tc>
      </w:tr>
    </w:tbl>
    <w:p w14:paraId="084031D6" w14:textId="77777777" w:rsidR="00C60BFF" w:rsidRPr="007E31B0" w:rsidRDefault="00C60BFF" w:rsidP="009362E9">
      <w:pPr>
        <w:rPr>
          <w:rFonts w:ascii="Cambria" w:hAnsi="Cambria"/>
          <w:b/>
          <w:color w:val="0070C0"/>
          <w:sz w:val="52"/>
          <w:szCs w:val="52"/>
        </w:rPr>
      </w:pPr>
    </w:p>
    <w:p w14:paraId="21C48CD3" w14:textId="77777777" w:rsidR="005A79ED" w:rsidRPr="007E31B0" w:rsidRDefault="0097040F" w:rsidP="005A79ED">
      <w:pPr>
        <w:jc w:val="center"/>
        <w:rPr>
          <w:rFonts w:ascii="Cambria" w:hAnsi="Cambria"/>
          <w:b/>
          <w:color w:val="0070C0"/>
          <w:sz w:val="52"/>
          <w:szCs w:val="52"/>
        </w:rPr>
      </w:pPr>
      <w:r>
        <w:rPr>
          <w:rFonts w:ascii="Cambria" w:hAnsi="Cambria"/>
          <w:b/>
          <w:color w:val="0070C0"/>
          <w:sz w:val="52"/>
        </w:rPr>
        <w:t>Raging Rhino Rampage</w:t>
      </w:r>
    </w:p>
    <w:p w14:paraId="0C5B4955" w14:textId="77777777" w:rsidR="00280ED6" w:rsidRPr="00280ED6" w:rsidRDefault="00280ED6" w:rsidP="00280ED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</w:rPr>
        <w:t xml:space="preserve">UNO SCONTRO DI RINOCERONTI, FORTI E POTENTI, CHE SI SCATENANO NELLA SPLENDIDA SAVANA! </w:t>
      </w:r>
    </w:p>
    <w:p w14:paraId="2518EAB8" w14:textId="77777777" w:rsidR="00280ED6" w:rsidRPr="00280ED6" w:rsidRDefault="00280ED6" w:rsidP="00280ED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</w:rPr>
        <w:t xml:space="preserve">Seguili nel loro viaggio mentre sollevano file extra di simboli e aggiungono altri simboli Rinoceronte ai rulli.  </w:t>
      </w:r>
    </w:p>
    <w:p w14:paraId="47F14818" w14:textId="77777777" w:rsidR="00280ED6" w:rsidRPr="00280ED6" w:rsidRDefault="00280ED6" w:rsidP="00280ED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</w:rPr>
        <w:t xml:space="preserve">Ammira con stupore il Bonus classico che viene potenziato con una nuovissima Funzione Ruota, offrendo ai giocatori una chance di vittoria con Giocate Gratis extra e 3 premi Jackpot prima di iniziare le Giocate Gratis. </w:t>
      </w:r>
    </w:p>
    <w:p w14:paraId="0E67A3DA" w14:textId="77777777" w:rsidR="00280ED6" w:rsidRPr="00DD32DF" w:rsidRDefault="00280ED6" w:rsidP="00280ED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</w:rPr>
        <w:t>Tuffati nel cuore dell'azione con il Buy Pass e ottieni l'accesso diretto a una Funzione Bonus potenziata in cui i rulli possono espandersi fino a 262.144 modalità di vincita!</w:t>
      </w:r>
    </w:p>
    <w:p w14:paraId="3905A196" w14:textId="77777777" w:rsidR="009362E9" w:rsidRPr="009362E9" w:rsidRDefault="009362E9" w:rsidP="009362E9">
      <w:pPr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</w:rPr>
        <w:t xml:space="preserve">Il rendimento teorico per il giocatore è del: </w:t>
      </w:r>
    </w:p>
    <w:p w14:paraId="2814C498" w14:textId="53E4EA10" w:rsidR="009362E9" w:rsidRPr="009362E9" w:rsidRDefault="009362E9" w:rsidP="009362E9">
      <w:pPr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</w:rPr>
        <w:t>•</w:t>
      </w:r>
      <w:r>
        <w:rPr>
          <w:rFonts w:ascii="Cambria" w:hAnsi="Cambria"/>
          <w:sz w:val="24"/>
        </w:rPr>
        <w:tab/>
        <w:t>96,</w:t>
      </w:r>
      <w:r w:rsidR="003A6688">
        <w:rPr>
          <w:rFonts w:ascii="Cambria" w:hAnsi="Cambria"/>
          <w:sz w:val="24"/>
        </w:rPr>
        <w:t>204</w:t>
      </w:r>
      <w:r>
        <w:rPr>
          <w:rFonts w:ascii="Cambria" w:hAnsi="Cambria"/>
          <w:sz w:val="24"/>
        </w:rPr>
        <w:t>% (senza BUY PASS)</w:t>
      </w:r>
    </w:p>
    <w:p w14:paraId="3FC6D189" w14:textId="35102559" w:rsidR="009362E9" w:rsidRDefault="009362E9" w:rsidP="009362E9">
      <w:pPr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</w:rPr>
        <w:lastRenderedPageBreak/>
        <w:t>•</w:t>
      </w:r>
      <w:r>
        <w:rPr>
          <w:rFonts w:ascii="Cambria" w:hAnsi="Cambria"/>
          <w:sz w:val="24"/>
        </w:rPr>
        <w:tab/>
        <w:t>96,</w:t>
      </w:r>
      <w:r w:rsidR="003A6688">
        <w:rPr>
          <w:rFonts w:ascii="Cambria" w:hAnsi="Cambria"/>
          <w:sz w:val="24"/>
        </w:rPr>
        <w:t>704</w:t>
      </w:r>
      <w:r>
        <w:rPr>
          <w:rFonts w:ascii="Cambria" w:hAnsi="Cambria"/>
          <w:sz w:val="24"/>
        </w:rPr>
        <w:t>% (con BUY PASS)</w:t>
      </w:r>
    </w:p>
    <w:p w14:paraId="49615833" w14:textId="77777777" w:rsidR="001542AC" w:rsidRPr="00974201" w:rsidRDefault="001542AC" w:rsidP="00974201">
      <w:pPr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b/>
          <w:color w:val="0070C0"/>
          <w:sz w:val="28"/>
        </w:rPr>
        <w:t>RULLI A ESPANSIONE </w:t>
      </w:r>
    </w:p>
    <w:p w14:paraId="368177CA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Il numero di posizioni dei simboli su due o più rulli può aumentare in modo casuale fino a 6 all'inizio di qualsiasi giro. </w:t>
      </w:r>
    </w:p>
    <w:p w14:paraId="1FDD635E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Tutti i rulli si resettano a 4 posizioni dei simboli in altezza all'inizio del giro successivo. </w:t>
      </w:r>
    </w:p>
    <w:p w14:paraId="0B39BE9B" w14:textId="77777777" w:rsidR="001542AC" w:rsidRDefault="001542AC" w:rsidP="001542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/>
        </w:rPr>
        <w:t> </w:t>
      </w:r>
    </w:p>
    <w:p w14:paraId="4151EF4A" w14:textId="2B07D0F7" w:rsidR="001542AC" w:rsidRPr="001542AC" w:rsidRDefault="007F5BA8" w:rsidP="001542AC">
      <w:pPr>
        <w:spacing w:after="0" w:line="240" w:lineRule="auto"/>
        <w:rPr>
          <w:rFonts w:ascii="Cambria" w:hAnsi="Cambria" w:cs="Arial"/>
          <w:b/>
          <w:color w:val="0070C0"/>
          <w:sz w:val="28"/>
          <w:szCs w:val="28"/>
        </w:rPr>
      </w:pPr>
      <w:r w:rsidRPr="007F5BA8">
        <w:rPr>
          <w:rFonts w:ascii="Cambria" w:hAnsi="Cambria"/>
          <w:b/>
          <w:color w:val="0070C0"/>
          <w:sz w:val="28"/>
        </w:rPr>
        <w:t>RINOCERONTI EXTRA</w:t>
      </w:r>
    </w:p>
    <w:p w14:paraId="7F55BF73" w14:textId="3B1282D8" w:rsidR="001542AC" w:rsidRPr="001542AC" w:rsidRDefault="007F5BA8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 w:rsidRPr="007F5BA8">
        <w:rPr>
          <w:rFonts w:ascii="Cambria" w:hAnsi="Cambria"/>
          <w:sz w:val="24"/>
        </w:rPr>
        <w:t>Due o più rulli possono essere potenziati casualmente all'inizio di qualsiasi giro.</w:t>
      </w:r>
    </w:p>
    <w:p w14:paraId="179E8941" w14:textId="19589D4D" w:rsidR="001542AC" w:rsidRPr="001542AC" w:rsidRDefault="007F5BA8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 w:rsidRPr="007F5BA8">
        <w:rPr>
          <w:rFonts w:ascii="Cambria" w:hAnsi="Cambria"/>
          <w:sz w:val="24"/>
        </w:rPr>
        <w:t>I simboli RINOCERONTE extra appaiono su rulli potenziati.</w:t>
      </w:r>
    </w:p>
    <w:p w14:paraId="38043A70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Tutti i rulli vengono ripristinati alla disposizione standard all'inizio del giro successivo. </w:t>
      </w:r>
    </w:p>
    <w:p w14:paraId="15429A88" w14:textId="77777777" w:rsidR="001542AC" w:rsidRDefault="001542AC" w:rsidP="001542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/>
        </w:rPr>
        <w:t> </w:t>
      </w:r>
    </w:p>
    <w:p w14:paraId="372EFD97" w14:textId="77777777" w:rsidR="001542AC" w:rsidRPr="001542AC" w:rsidRDefault="001542AC" w:rsidP="001542AC">
      <w:pPr>
        <w:spacing w:after="0" w:line="240" w:lineRule="auto"/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/>
          <w:b/>
          <w:color w:val="0070C0"/>
          <w:sz w:val="28"/>
        </w:rPr>
        <w:t>BONUS GIOCATE GRATIS (ATTIVAZIONE) </w:t>
      </w:r>
    </w:p>
    <w:p w14:paraId="20C36DD0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3, 4, 5 o 6 simboli DIAMANTE scatter che compaiono in qualsiasi punto dello schermo assegnano 5, 8, 15 o 20 Giocate Gratis. </w:t>
      </w:r>
    </w:p>
    <w:p w14:paraId="045883E2" w14:textId="77777777" w:rsidR="001542AC" w:rsidRDefault="001542AC" w:rsidP="001542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/>
        </w:rPr>
        <w:t> </w:t>
      </w:r>
    </w:p>
    <w:p w14:paraId="52C814DF" w14:textId="77777777" w:rsidR="001542AC" w:rsidRPr="001542AC" w:rsidRDefault="00AC7DA0" w:rsidP="001542AC">
      <w:pPr>
        <w:spacing w:after="0" w:line="240" w:lineRule="auto"/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/>
          <w:b/>
          <w:color w:val="0070C0"/>
          <w:sz w:val="28"/>
        </w:rPr>
        <w:t>FUNZIONE RUOTA</w:t>
      </w:r>
    </w:p>
    <w:p w14:paraId="60D58973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LA FUNZIONE RUOTA viene giocata prima dell'inizio delle Giocate Gratis. </w:t>
      </w:r>
    </w:p>
    <w:p w14:paraId="7B06E3D4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Premere lo schermo per avviare il GIRO DELLA RUOTA.  </w:t>
      </w:r>
    </w:p>
    <w:p w14:paraId="525F412A" w14:textId="77777777" w:rsidR="00974201" w:rsidRDefault="001542AC" w:rsidP="00974201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LA FUNZIONE RUOTA può assegnare PREMI JACKPOT e GIOCATE GRATIS EXTRA:</w:t>
      </w:r>
    </w:p>
    <w:p w14:paraId="2B53B98E" w14:textId="77777777" w:rsidR="00E20FEE" w:rsidRPr="00974201" w:rsidRDefault="00E20FEE" w:rsidP="00E20FEE">
      <w:pPr>
        <w:pStyle w:val="ListParagraph"/>
        <w:spacing w:after="160" w:line="256" w:lineRule="auto"/>
        <w:rPr>
          <w:rFonts w:ascii="Cambria" w:hAnsi="Cambria"/>
          <w:sz w:val="24"/>
          <w:szCs w:val="24"/>
        </w:rPr>
      </w:pPr>
    </w:p>
    <w:p w14:paraId="4602597F" w14:textId="77777777" w:rsidR="001542AC" w:rsidRPr="00974201" w:rsidRDefault="001542AC" w:rsidP="00974201">
      <w:pPr>
        <w:pStyle w:val="ListParagraph"/>
        <w:numPr>
          <w:ilvl w:val="1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commentRangeStart w:id="2"/>
      <w:r>
        <w:rPr>
          <w:sz w:val="24"/>
        </w:rPr>
        <w:t>GIOCATE GRATIS EXTRA:</w:t>
      </w:r>
      <w:commentRangeEnd w:id="2"/>
      <w:r>
        <w:rPr>
          <w:rStyle w:val="CommentReference"/>
        </w:rPr>
        <w:commentReference w:id="2"/>
      </w:r>
      <w:r>
        <w:rPr>
          <w:sz w:val="24"/>
        </w:rPr>
        <w:t> </w:t>
      </w:r>
    </w:p>
    <w:p w14:paraId="63303FF7" w14:textId="77777777" w:rsidR="001542AC" w:rsidRPr="00974201" w:rsidRDefault="001542AC" w:rsidP="00974201">
      <w:pPr>
        <w:pStyle w:val="ListParagraph"/>
        <w:numPr>
          <w:ilvl w:val="2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Le Giocate Gratis extra vengono aggiunte al numero di Giocate Gratis assegnate all'attivazione e sono giocate dopo il completamento della FUNZIONE RUOTA. </w:t>
      </w:r>
    </w:p>
    <w:p w14:paraId="4D12D6F9" w14:textId="77777777" w:rsidR="001542AC" w:rsidRPr="00974201" w:rsidRDefault="001542AC" w:rsidP="00974201">
      <w:pPr>
        <w:pStyle w:val="ListParagraph"/>
        <w:numPr>
          <w:ilvl w:val="2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 PREMI delle Giocate Gratis extra disponibili sono 2, 3, 5 e 50. </w:t>
      </w:r>
    </w:p>
    <w:p w14:paraId="66CDEC0A" w14:textId="77777777" w:rsidR="001542AC" w:rsidRPr="00974201" w:rsidRDefault="001542AC" w:rsidP="00974201">
      <w:pPr>
        <w:pStyle w:val="ListParagraph"/>
        <w:numPr>
          <w:ilvl w:val="1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PREMI JACKPOT: </w:t>
      </w:r>
    </w:p>
    <w:p w14:paraId="04E536D2" w14:textId="77777777" w:rsidR="001542AC" w:rsidRPr="00974201" w:rsidRDefault="001542AC" w:rsidP="00974201">
      <w:pPr>
        <w:pStyle w:val="ListParagraph"/>
        <w:numPr>
          <w:ilvl w:val="2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 Premi Jackpot vengono assegnati immediatamente e vengono aggiunti alle vincite dell'attivazione. </w:t>
      </w:r>
    </w:p>
    <w:p w14:paraId="6874BB14" w14:textId="77777777" w:rsidR="001542AC" w:rsidRPr="00974201" w:rsidRDefault="001542AC" w:rsidP="00974201">
      <w:pPr>
        <w:pStyle w:val="ListParagraph"/>
        <w:numPr>
          <w:ilvl w:val="2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 PREMI Jackpot disponibili sono: </w:t>
      </w:r>
    </w:p>
    <w:p w14:paraId="6139CF39" w14:textId="77777777" w:rsidR="001542AC" w:rsidRPr="00974201" w:rsidRDefault="001542AC" w:rsidP="00974201">
      <w:pPr>
        <w:pStyle w:val="ListParagraph"/>
        <w:numPr>
          <w:ilvl w:val="2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GRANDE = 100.000 x valore del gettone </w:t>
      </w:r>
    </w:p>
    <w:p w14:paraId="01CF9933" w14:textId="77777777" w:rsidR="001542AC" w:rsidRPr="00974201" w:rsidRDefault="001542AC" w:rsidP="00974201">
      <w:pPr>
        <w:pStyle w:val="ListParagraph"/>
        <w:numPr>
          <w:ilvl w:val="2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PICCOLO = 10.000 x valore del gettone </w:t>
      </w:r>
    </w:p>
    <w:p w14:paraId="1434E4B0" w14:textId="77777777" w:rsidR="001542AC" w:rsidRDefault="001542AC" w:rsidP="00974201">
      <w:pPr>
        <w:pStyle w:val="ListParagraph"/>
        <w:numPr>
          <w:ilvl w:val="2"/>
          <w:numId w:val="5"/>
        </w:numPr>
        <w:spacing w:after="160" w:line="256" w:lineRule="auto"/>
        <w:rPr>
          <w:rStyle w:val="eop"/>
          <w:rFonts w:cs="Calibri"/>
        </w:rPr>
      </w:pPr>
      <w:r>
        <w:rPr>
          <w:rFonts w:ascii="Cambria" w:hAnsi="Cambria"/>
          <w:sz w:val="24"/>
        </w:rPr>
        <w:t>MINI = 1.000 x valore del gettone</w:t>
      </w:r>
      <w:r>
        <w:rPr>
          <w:rStyle w:val="eop"/>
        </w:rPr>
        <w:t>  </w:t>
      </w:r>
    </w:p>
    <w:p w14:paraId="4C35FF64" w14:textId="77777777" w:rsidR="00E20FEE" w:rsidRPr="00974201" w:rsidRDefault="00E20FEE" w:rsidP="00E20FEE">
      <w:pPr>
        <w:pStyle w:val="ListParagraph"/>
        <w:spacing w:after="160" w:line="256" w:lineRule="auto"/>
        <w:ind w:left="2160"/>
        <w:rPr>
          <w:rFonts w:cs="Calibri"/>
        </w:rPr>
      </w:pPr>
    </w:p>
    <w:p w14:paraId="4E938CCC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Gli spicchi MISTERO ("?") assegnano a caso uno dei PREMI disponibili sulla RUOTA come descritto sopra.  </w:t>
      </w:r>
    </w:p>
    <w:p w14:paraId="0D8D566A" w14:textId="77777777" w:rsidR="00AC7DA0" w:rsidRDefault="00AC7DA0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 xml:space="preserve">Ogni SEGMENTO della RUOTA può essere ottenuto una sola volta ed è sostituito da un SEGMENTO "START" dopo che viene assegnato.  </w:t>
      </w:r>
    </w:p>
    <w:p w14:paraId="0238CDFE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lastRenderedPageBreak/>
        <w:t>La FUNZIONE RUOTA prosegue fino a quando la RUOTA non si ferma su "START". </w:t>
      </w:r>
    </w:p>
    <w:p w14:paraId="58434690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Le dimensioni dello spicchio non sono indicative dell'effettiva entità del PREMIO. </w:t>
      </w:r>
    </w:p>
    <w:p w14:paraId="27F6F27C" w14:textId="77777777" w:rsidR="001542AC" w:rsidRPr="002D4E00" w:rsidRDefault="001542AC" w:rsidP="002D4E00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La FUNZIONE RUOTA non può essere riattivata. </w:t>
      </w:r>
    </w:p>
    <w:p w14:paraId="47C1464E" w14:textId="77777777" w:rsidR="001542AC" w:rsidRPr="001542AC" w:rsidRDefault="001542AC" w:rsidP="001542AC">
      <w:pPr>
        <w:spacing w:after="0" w:line="240" w:lineRule="auto"/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/>
          <w:b/>
          <w:color w:val="0070C0"/>
          <w:sz w:val="28"/>
        </w:rPr>
        <w:t>BONUS GIOCATE GRATIS </w:t>
      </w:r>
    </w:p>
    <w:p w14:paraId="5CB2EE35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Tutte le vincite in cui il JOLLY si sostituisce durante il BONUS GIOCATE GRATIS moltiplicano casualmente la vincita per un valore di x2 o x3. </w:t>
      </w:r>
    </w:p>
    <w:p w14:paraId="57695938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 moltiplicatori JOLLY vengono applicati di seguito al relativo premio della Tabella dei pagamenti quando più simboli JOLLY si sostituiscono nella stessa combinazione vincente. </w:t>
      </w:r>
    </w:p>
    <w:p w14:paraId="7F909DBE" w14:textId="007C3D66" w:rsidR="001542AC" w:rsidRPr="001542AC" w:rsidRDefault="007F5BA8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 w:rsidRPr="007F5BA8">
        <w:rPr>
          <w:rFonts w:ascii="Cambria" w:hAnsi="Cambria"/>
          <w:sz w:val="24"/>
        </w:rPr>
        <w:t>I RULLI A ESPANSIONE e i RINOCERONTI EXTRA possono essere attivati casualmente durante il BONUS GIOCATE GRATIS.</w:t>
      </w:r>
    </w:p>
    <w:p w14:paraId="6A009182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2, 3, 4, 5 o 6 simboli DIAMANTE scatter che compaiono in qualsiasi punto dello schermo durante il BONUS GIOCATE GRATIS assegnano 5, 8, 15, 20 o 50 Giocate Gratis aggiuntive. </w:t>
      </w:r>
    </w:p>
    <w:p w14:paraId="32DB2270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Il BONUS GIOCATE GRATIS è soggetto al valore del gettone della partita che l'ha attivato. </w:t>
      </w:r>
    </w:p>
    <w:p w14:paraId="1BC4DFFB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Le vincite del BONUS GIOCATE GRATIS vengono aggiunte per attivare vincite e PREMI JACKPOT. </w:t>
      </w:r>
    </w:p>
    <w:p w14:paraId="6AD169FC" w14:textId="77777777" w:rsidR="001542AC" w:rsidRDefault="001542AC" w:rsidP="001542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/>
        </w:rPr>
        <w:t> </w:t>
      </w:r>
    </w:p>
    <w:p w14:paraId="7EDBE586" w14:textId="77777777" w:rsidR="001542AC" w:rsidRPr="001542AC" w:rsidRDefault="001542AC" w:rsidP="001542AC">
      <w:pPr>
        <w:spacing w:after="0" w:line="240" w:lineRule="auto"/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/>
          <w:b/>
          <w:color w:val="0070C0"/>
          <w:sz w:val="28"/>
        </w:rPr>
        <w:t>BUY PASS (se disponibile) </w:t>
      </w:r>
    </w:p>
    <w:p w14:paraId="550144FB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La funzione BUY PASS consente di bypassare la normale azione di gioco e attivare immediatamente il BONUS GIOCATE GRATIS. </w:t>
      </w:r>
    </w:p>
    <w:p w14:paraId="2CC04267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Il costo per attivare la funzione BUY PASS è pari a 75x la scommessa totale. </w:t>
      </w:r>
    </w:p>
    <w:p w14:paraId="66C02E80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La FUNZIONE GIOCATE GRATIS si gioca al valore del gettone selezionato quando viene attivata la funzione BUY PASS. </w:t>
      </w:r>
    </w:p>
    <w:p w14:paraId="75C4D078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In alternativa, puoi SCOMMETTERE per sfruttare la CHANCE di attivare la funzione BUY PASS. </w:t>
      </w:r>
    </w:p>
    <w:p w14:paraId="1A7E81FC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Le SCOMMESSE BUY PASS sono disponibili in incrementi di 9,375x della scommessa totale (fino a un massimo di 65,625x) </w:t>
      </w:r>
    </w:p>
    <w:p w14:paraId="024D53BA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La probabilità di attivare con successo la funzione BUY PASS tramite l'opzione SCOMMESSA è proporzionata all'importo della SCOMMESSA relativo al costo MASSIMO di 75x la scommessa totale (come indicato sullo schermo). </w:t>
      </w:r>
    </w:p>
    <w:p w14:paraId="6B91BC5E" w14:textId="77777777" w:rsidR="005A10B9" w:rsidRPr="001542AC" w:rsidRDefault="005A10B9" w:rsidP="005A10B9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La funzione BUY PASS non può essere attivata durante la FUNZIONE GIOCATE GRATIS. </w:t>
      </w:r>
    </w:p>
    <w:p w14:paraId="50F44C06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Quando viene attivato un BONUS GIOCATE GRATIS con BUY PASS: </w:t>
      </w:r>
    </w:p>
    <w:p w14:paraId="471565E9" w14:textId="77777777" w:rsidR="001542AC" w:rsidRPr="00E20FEE" w:rsidRDefault="001542AC" w:rsidP="00E20FEE">
      <w:pPr>
        <w:pStyle w:val="ListParagraph"/>
        <w:numPr>
          <w:ilvl w:val="1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Non viene assegnata alcuna vincita di attivazione. </w:t>
      </w:r>
    </w:p>
    <w:p w14:paraId="1AF36C6B" w14:textId="77777777" w:rsidR="001542AC" w:rsidRPr="00E20FEE" w:rsidRDefault="001542AC" w:rsidP="00E20FEE">
      <w:pPr>
        <w:pStyle w:val="ListParagraph"/>
        <w:numPr>
          <w:ilvl w:val="1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All'inizio vengono assegnate 5 Giocate Gratis. </w:t>
      </w:r>
    </w:p>
    <w:p w14:paraId="0793175F" w14:textId="77777777" w:rsidR="001542AC" w:rsidRPr="00E20FEE" w:rsidRDefault="001542AC" w:rsidP="00E20FEE">
      <w:pPr>
        <w:pStyle w:val="ListParagraph"/>
        <w:numPr>
          <w:ilvl w:val="1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 RULLI A ESPANSIONE possono aumentare fino a 8 posizioni di simboli durante il BONUS GIOCATE GRATIS. </w:t>
      </w:r>
    </w:p>
    <w:p w14:paraId="30F44A77" w14:textId="77777777" w:rsidR="001542AC" w:rsidRDefault="001542AC" w:rsidP="001542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/>
        </w:rPr>
        <w:t> </w:t>
      </w:r>
    </w:p>
    <w:p w14:paraId="26D97E7D" w14:textId="77777777" w:rsidR="001542AC" w:rsidRPr="001542AC" w:rsidRDefault="001542AC" w:rsidP="001542AC">
      <w:pPr>
        <w:spacing w:after="0" w:line="240" w:lineRule="auto"/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/>
          <w:b/>
          <w:color w:val="0070C0"/>
          <w:sz w:val="28"/>
        </w:rPr>
        <w:lastRenderedPageBreak/>
        <w:t>REGOLE DEL GIOCO </w:t>
      </w:r>
    </w:p>
    <w:p w14:paraId="00D6514A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Con 40 gettoni giochi con 4.096 linee. </w:t>
      </w:r>
    </w:p>
    <w:p w14:paraId="38F9291F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 pagamenti si effettuano secondo la tabella dei pagamenti </w:t>
      </w:r>
    </w:p>
    <w:p w14:paraId="49AB6EAB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Tutte le vincite si moltiplicano per il valore del gettone. </w:t>
      </w:r>
    </w:p>
    <w:p w14:paraId="50C16458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Vincita massima per combinazione vincente. </w:t>
      </w:r>
    </w:p>
    <w:p w14:paraId="26337616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Le vincite coincidenti si sommano. </w:t>
      </w:r>
    </w:p>
    <w:p w14:paraId="1F45F5F9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Le combinazioni vincenti possono verificarsi ovunque su tutti i rulli. </w:t>
      </w:r>
    </w:p>
    <w:p w14:paraId="59FA0BFA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Ogni simbolo può essere utilizzato solo una volta per combinazione vincente. </w:t>
      </w:r>
    </w:p>
    <w:p w14:paraId="68AA4A56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Per determinare la vincita del simbolo vincente vengono usate solamente le posizioni che contengono tale simbolo. </w:t>
      </w:r>
    </w:p>
    <w:p w14:paraId="67F2C13F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Tutte le vincite partono dal rullo più a sinistra e pagano da sinistra a destra su rulli consecutivi. </w:t>
      </w:r>
    </w:p>
    <w:p w14:paraId="66EC7F53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Il JOLLY sostituisce tutti i simboli, esclusi i simboli SCATTER, e appare solo sui rulli 2-5. </w:t>
      </w:r>
    </w:p>
    <w:p w14:paraId="19DD9382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In caso di malfunzionamento tutte le vincite e le partite vengono annullate. </w:t>
      </w:r>
    </w:p>
    <w:p w14:paraId="64709B78" w14:textId="77777777" w:rsidR="001542AC" w:rsidRDefault="001542AC" w:rsidP="001542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/>
        </w:rPr>
        <w:t> </w:t>
      </w:r>
    </w:p>
    <w:p w14:paraId="4F09421B" w14:textId="77777777" w:rsidR="001542AC" w:rsidRPr="001542AC" w:rsidRDefault="001542AC" w:rsidP="001542AC">
      <w:pPr>
        <w:spacing w:after="0" w:line="240" w:lineRule="auto"/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/>
          <w:b/>
          <w:color w:val="0070C0"/>
          <w:sz w:val="28"/>
        </w:rPr>
        <w:t>VINCITA MASSIMA </w:t>
      </w:r>
    </w:p>
    <w:p w14:paraId="3139D4C9" w14:textId="77777777" w:rsidR="001542AC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Qualsiasi combinazione di vincite in un'unica partita è limitata e non potrà superare: %250.000,00.</w:t>
      </w:r>
    </w:p>
    <w:p w14:paraId="12A4E7BB" w14:textId="77777777" w:rsidR="006A6BE8" w:rsidRPr="001542AC" w:rsidRDefault="001542AC" w:rsidP="001542AC">
      <w:pPr>
        <w:pStyle w:val="ListParagraph"/>
        <w:numPr>
          <w:ilvl w:val="0"/>
          <w:numId w:val="5"/>
        </w:numPr>
        <w:spacing w:after="160" w:line="25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Potrebbe non essere possibile raggiungere tale limite in un'unica partita per ogni configurazione di scommessa. </w:t>
      </w:r>
    </w:p>
    <w:p w14:paraId="5B5ABA10" w14:textId="77777777" w:rsidR="006A6BE8" w:rsidRPr="006A6BE8" w:rsidRDefault="006A6BE8" w:rsidP="006A6BE8">
      <w:pPr>
        <w:spacing w:after="0" w:line="240" w:lineRule="auto"/>
        <w:rPr>
          <w:rFonts w:ascii="Cambria" w:hAnsi="Cambria" w:cs="Arial"/>
          <w:sz w:val="24"/>
          <w:szCs w:val="24"/>
        </w:rPr>
      </w:pPr>
      <w:bookmarkStart w:id="3" w:name="_Toc265672308"/>
    </w:p>
    <w:p w14:paraId="42A0DC71" w14:textId="77777777" w:rsidR="00CE6C82" w:rsidRPr="007E31B0" w:rsidRDefault="00CE6C82" w:rsidP="006776A9">
      <w:pPr>
        <w:spacing w:after="0"/>
        <w:rPr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color w:val="0070C0"/>
          <w:sz w:val="28"/>
        </w:rPr>
        <w:t>Istruzioni di gioco</w:t>
      </w:r>
    </w:p>
    <w:p w14:paraId="3035B2B8" w14:textId="77777777" w:rsidR="00CE6C82" w:rsidRPr="007E31B0" w:rsidRDefault="00CE6C82" w:rsidP="00CE6C82">
      <w:pPr>
        <w:spacing w:after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</w:rPr>
        <w:t>1: Scegli la tua SCOMMESSA per linea</w:t>
      </w:r>
    </w:p>
    <w:p w14:paraId="17160441" w14:textId="77777777" w:rsidR="00C60BFF" w:rsidRDefault="00CE6C82" w:rsidP="00D20088">
      <w:pPr>
        <w:spacing w:after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</w:rPr>
        <w:t>2: GIRA</w:t>
      </w:r>
    </w:p>
    <w:p w14:paraId="42ADE90F" w14:textId="77777777" w:rsidR="006A6BE8" w:rsidRPr="006A6BE8" w:rsidRDefault="006A6BE8" w:rsidP="00D20088">
      <w:pPr>
        <w:spacing w:after="0"/>
        <w:rPr>
          <w:rFonts w:ascii="Cambria" w:hAnsi="Cambria" w:cs="Calibri"/>
          <w:sz w:val="24"/>
          <w:szCs w:val="24"/>
        </w:rPr>
      </w:pPr>
    </w:p>
    <w:p w14:paraId="24D2CE2D" w14:textId="77777777" w:rsidR="00C60BFF" w:rsidRPr="007E31B0" w:rsidRDefault="00D20088" w:rsidP="00D2008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PULSANTI DELLO SCHERMO DEL GIOCO PRINCIPALE:</w:t>
      </w:r>
    </w:p>
    <w:p w14:paraId="463C5323" w14:textId="77777777" w:rsidR="00C60BFF" w:rsidRPr="007E31B0" w:rsidRDefault="00C60BFF" w:rsidP="00D20088">
      <w:pPr>
        <w:spacing w:after="0"/>
        <w:rPr>
          <w:rFonts w:ascii="Cambria" w:hAnsi="Cambria"/>
          <w:b/>
        </w:rPr>
      </w:pPr>
    </w:p>
    <w:p w14:paraId="134E47CD" w14:textId="77777777" w:rsidR="001921D6" w:rsidRPr="007E31B0" w:rsidRDefault="001921D6" w:rsidP="00D20088">
      <w:pPr>
        <w:spacing w:after="0"/>
        <w:rPr>
          <w:rFonts w:ascii="Cambria" w:hAnsi="Cambria"/>
          <w:b/>
        </w:rPr>
      </w:pPr>
    </w:p>
    <w:p w14:paraId="3D252E08" w14:textId="77777777" w:rsidR="000261B7" w:rsidRPr="007E31B0" w:rsidRDefault="00383491" w:rsidP="00D20088">
      <w:pPr>
        <w:spacing w:after="0"/>
        <w:rPr>
          <w:rFonts w:ascii="Cambria" w:hAnsi="Cambria" w:cs="Calibri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E61C8" wp14:editId="2529F13A">
                <wp:simplePos x="0" y="0"/>
                <wp:positionH relativeFrom="column">
                  <wp:posOffset>3162300</wp:posOffset>
                </wp:positionH>
                <wp:positionV relativeFrom="paragraph">
                  <wp:posOffset>165100</wp:posOffset>
                </wp:positionV>
                <wp:extent cx="2819400" cy="600075"/>
                <wp:effectExtent l="2575560" t="12700" r="15240" b="2540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600075"/>
                        </a:xfrm>
                        <a:prstGeom prst="borderCallout1">
                          <a:avLst>
                            <a:gd name="adj1" fmla="val 19046"/>
                            <a:gd name="adj2" fmla="val -2704"/>
                            <a:gd name="adj3" fmla="val 88361"/>
                            <a:gd name="adj4" fmla="val -90991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F7D2D7" w14:textId="77777777" w:rsidR="00383491" w:rsidRDefault="00383491" w:rsidP="00383491">
                            <w:r>
                              <w:t>GIRA:</w:t>
                            </w:r>
                            <w:r>
                              <w:cr/>
                            </w:r>
                            <w:r>
                              <w:br/>
                              <w:t>gira i rulli.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E61C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6" o:spid="_x0000_s1026" type="#_x0000_t47" style="position:absolute;margin-left:249pt;margin-top:13pt;width:222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" adj="-19654,19086,-584,4114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14:paraId="1BF7D2D7" w14:textId="77777777" w:rsidR="00383491" w:rsidRDefault="00383491" w:rsidP="00383491">
                      <w:r>
                        <w:t>GIRA:</w:t>
                      </w:r>
                      <w:r>
                        <w:cr/>
                      </w:r>
                      <w:r>
                        <w:br/>
                        <w:t>gira i rulli.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663C957" w14:textId="77777777" w:rsidR="00537512" w:rsidRPr="007E31B0" w:rsidRDefault="00383491" w:rsidP="00D20088">
      <w:pPr>
        <w:spacing w:after="0"/>
        <w:rPr>
          <w:rFonts w:ascii="Cambria" w:hAnsi="Cambria"/>
          <w:noProof/>
        </w:rPr>
      </w:pPr>
      <w:r>
        <w:rPr>
          <w:rFonts w:ascii="Cambria" w:hAnsi="Cambria"/>
          <w:noProof/>
          <w:sz w:val="20"/>
        </w:rPr>
        <w:drawing>
          <wp:inline distT="0" distB="0" distL="0" distR="0" wp14:anchorId="5518010E" wp14:editId="14ED5EC4">
            <wp:extent cx="1076325" cy="1076325"/>
            <wp:effectExtent l="0" t="0" r="9525" b="9525"/>
            <wp:docPr id="180" name="Picture 180" descr="titan_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titan_pl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DFAD" w14:textId="77777777" w:rsidR="005012BF" w:rsidRPr="007E31B0" w:rsidRDefault="005012BF" w:rsidP="00D20088">
      <w:pPr>
        <w:spacing w:after="0"/>
        <w:rPr>
          <w:rFonts w:ascii="Cambria" w:hAnsi="Cambria" w:cs="Calibri"/>
          <w:sz w:val="20"/>
          <w:szCs w:val="20"/>
        </w:rPr>
      </w:pPr>
    </w:p>
    <w:p w14:paraId="40A4DE38" w14:textId="77777777" w:rsidR="00537512" w:rsidRPr="007E31B0" w:rsidRDefault="006776A9" w:rsidP="00D20088">
      <w:pPr>
        <w:spacing w:after="0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592F29" wp14:editId="05732D50">
                <wp:simplePos x="0" y="0"/>
                <wp:positionH relativeFrom="column">
                  <wp:posOffset>3147060</wp:posOffset>
                </wp:positionH>
                <wp:positionV relativeFrom="paragraph">
                  <wp:posOffset>-5080</wp:posOffset>
                </wp:positionV>
                <wp:extent cx="2819400" cy="1028700"/>
                <wp:effectExtent l="2575560" t="10795" r="15240" b="2730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028700"/>
                        </a:xfrm>
                        <a:prstGeom prst="borderCallout1">
                          <a:avLst>
                            <a:gd name="adj1" fmla="val 11111"/>
                            <a:gd name="adj2" fmla="val -2704"/>
                            <a:gd name="adj3" fmla="val 51542"/>
                            <a:gd name="adj4" fmla="val -90991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C331FB" w14:textId="77777777" w:rsidR="00537512" w:rsidRDefault="00537512">
                            <w:r>
                              <w:t xml:space="preserve">ARRESTA GIRO: </w:t>
                            </w:r>
                            <w:r>
                              <w:cr/>
                            </w:r>
                            <w:r>
                              <w:br/>
                              <w:t>Se l'AUTOPLAY non è attivo, ARRESTA GIRO farà smettere di girare i rulli appena possibile.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2F29" id="AutoShape 4" o:spid="_x0000_s1027" type="#_x0000_t47" style="position:absolute;margin-left:247.8pt;margin-top:-.4pt;width:222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" adj="-19654,11133,-584,2400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14:paraId="40C331FB" w14:textId="77777777" w:rsidR="00537512" w:rsidRDefault="00537512">
                      <w:r>
                        <w:t xml:space="preserve">ARRESTA GIRO: </w:t>
                      </w:r>
                      <w:r>
                        <w:cr/>
                      </w:r>
                      <w:r>
                        <w:br/>
                        <w:t>Se l'AUTOPLAY non è attivo, ARRESTA GIRO farà smettere di girare i rulli appena possibile.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w:drawing>
          <wp:inline distT="0" distB="0" distL="0" distR="0" wp14:anchorId="2E9DFB74" wp14:editId="7DC45D1D">
            <wp:extent cx="1085850" cy="1085850"/>
            <wp:effectExtent l="0" t="0" r="0" b="0"/>
            <wp:docPr id="2" name="Picture 2" descr="titan_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an_st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D32D" w14:textId="77777777" w:rsidR="009B0E0B" w:rsidRPr="007E31B0" w:rsidRDefault="009B0E0B" w:rsidP="00D20088">
      <w:pPr>
        <w:spacing w:after="0"/>
        <w:rPr>
          <w:rFonts w:ascii="Cambria" w:hAnsi="Cambria" w:cs="Calibri"/>
          <w:sz w:val="20"/>
          <w:szCs w:val="20"/>
        </w:rPr>
      </w:pPr>
    </w:p>
    <w:p w14:paraId="31CB2E1B" w14:textId="77777777" w:rsidR="00D20088" w:rsidRPr="007E31B0" w:rsidRDefault="006776A9" w:rsidP="00D20088">
      <w:pPr>
        <w:spacing w:after="0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3528C7" wp14:editId="1F6A5541">
                <wp:simplePos x="0" y="0"/>
                <wp:positionH relativeFrom="column">
                  <wp:posOffset>3131820</wp:posOffset>
                </wp:positionH>
                <wp:positionV relativeFrom="paragraph">
                  <wp:posOffset>120015</wp:posOffset>
                </wp:positionV>
                <wp:extent cx="2895600" cy="1242060"/>
                <wp:effectExtent l="2245995" t="10160" r="11430" b="2413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42060"/>
                        </a:xfrm>
                        <a:prstGeom prst="borderCallout1">
                          <a:avLst>
                            <a:gd name="adj1" fmla="val 9204"/>
                            <a:gd name="adj2" fmla="val -2630"/>
                            <a:gd name="adj3" fmla="val 31389"/>
                            <a:gd name="adj4" fmla="val -7710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B82027" w14:textId="77777777" w:rsidR="000B3EC8" w:rsidRDefault="000B3EC8" w:rsidP="006776A9">
                            <w:pPr>
                              <w:spacing w:after="0"/>
                              <w:ind w:left="1440" w:hanging="1440"/>
                            </w:pPr>
                            <w:r>
                              <w:rPr>
                                <w:sz w:val="20"/>
                              </w:rPr>
                              <w:t xml:space="preserve">AUTOPLAY: </w:t>
                            </w:r>
                            <w:r>
                              <w:rPr>
                                <w:sz w:val="20"/>
                              </w:rPr>
                              <w:tab/>
                              <w:t>Seleziona l'icona AUTOPLAY e imposta il numero di giri. Quando è selezionato un numero di AUTOPLAY maggiore di zero, il pulsante GIRA mostrerà l'icona AUTOPLAY, che può essere cliccata per iniziare.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28C7" id="AutoShape 3" o:spid="_x0000_s1028" type="#_x0000_t47" style="position:absolute;margin-left:246.6pt;margin-top:9.45pt;width:228pt;height:9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" adj="-16655,6780,-568,1988" strokecolor="#8eaadb" strokeweight="1pt">
                <v:fill color2="#b4c6e7" focus="100%" type="gradient"/>
                <v:shadow on="t" color="#1f3763" opacity=".5" offset="1pt"/>
                <v:textbox>
                  <w:txbxContent>
                    <w:p w14:paraId="7BB82027" w14:textId="77777777" w:rsidR="000B3EC8" w:rsidRDefault="000B3EC8" w:rsidP="006776A9">
                      <w:pPr>
                        <w:spacing w:after="0"/>
                        <w:ind w:left="1440" w:hanging="1440"/>
                      </w:pPr>
                      <w:r>
                        <w:rPr>
                          <w:sz w:val="20"/>
                        </w:rPr>
                        <w:t xml:space="preserve">AUTOPLAY: </w:t>
                      </w:r>
                      <w:r>
                        <w:rPr>
                          <w:sz w:val="20"/>
                        </w:rPr>
                        <w:tab/>
                        <w:t>Seleziona l'icona AUTOPLAY e imposta il numero di giri. Quando è selezionato un numero di AUTOPLAY maggiore di zero, il pulsante GIRA mostrerà l'icona AUTOPLAY, che può essere cliccata per iniziare.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w:drawing>
          <wp:inline distT="0" distB="0" distL="0" distR="0" wp14:anchorId="4D5554F0" wp14:editId="5DA8491D">
            <wp:extent cx="1019175" cy="1019175"/>
            <wp:effectExtent l="0" t="0" r="9525" b="9525"/>
            <wp:docPr id="3" name="Picture 3" descr="titan_auto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an_autopl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48398" w14:textId="77777777" w:rsidR="000261B7" w:rsidRDefault="000261B7" w:rsidP="00D20088">
      <w:pPr>
        <w:spacing w:after="0"/>
        <w:rPr>
          <w:rFonts w:ascii="Cambria" w:hAnsi="Cambria" w:cs="Calibri"/>
          <w:sz w:val="20"/>
          <w:szCs w:val="20"/>
        </w:rPr>
      </w:pPr>
    </w:p>
    <w:p w14:paraId="5A294A7D" w14:textId="77777777" w:rsidR="00265684" w:rsidRDefault="00265684" w:rsidP="00D20088">
      <w:pPr>
        <w:spacing w:after="0"/>
        <w:rPr>
          <w:rFonts w:ascii="Cambria" w:hAnsi="Cambria" w:cs="Calibri"/>
          <w:sz w:val="20"/>
          <w:szCs w:val="20"/>
        </w:rPr>
      </w:pPr>
    </w:p>
    <w:p w14:paraId="7D1B894E" w14:textId="77777777" w:rsidR="00265684" w:rsidRPr="007E31B0" w:rsidRDefault="00265684" w:rsidP="00D20088">
      <w:pPr>
        <w:spacing w:after="0"/>
        <w:rPr>
          <w:rFonts w:ascii="Cambria" w:hAnsi="Cambria" w:cs="Calibri"/>
          <w:sz w:val="20"/>
          <w:szCs w:val="20"/>
        </w:rPr>
      </w:pPr>
    </w:p>
    <w:p w14:paraId="246F64C2" w14:textId="77777777" w:rsidR="000261B7" w:rsidRPr="007E31B0" w:rsidRDefault="006776A9" w:rsidP="000261B7">
      <w:pPr>
        <w:spacing w:after="0"/>
        <w:ind w:left="1440" w:hanging="1440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09B3C8" wp14:editId="3B42B5C1">
                <wp:simplePos x="0" y="0"/>
                <wp:positionH relativeFrom="column">
                  <wp:posOffset>3139440</wp:posOffset>
                </wp:positionH>
                <wp:positionV relativeFrom="paragraph">
                  <wp:posOffset>60960</wp:posOffset>
                </wp:positionV>
                <wp:extent cx="2964180" cy="942340"/>
                <wp:effectExtent l="2110740" t="13335" r="11430" b="2540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180" cy="942340"/>
                        </a:xfrm>
                        <a:prstGeom prst="borderCallout1">
                          <a:avLst>
                            <a:gd name="adj1" fmla="val 12130"/>
                            <a:gd name="adj2" fmla="val -2569"/>
                            <a:gd name="adj3" fmla="val 49056"/>
                            <a:gd name="adj4" fmla="val -70931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5D0FE2" w14:textId="77777777" w:rsidR="00537512" w:rsidRDefault="00537512" w:rsidP="006776A9">
                            <w:pPr>
                              <w:spacing w:after="0"/>
                              <w:ind w:left="1440" w:hanging="1440"/>
                            </w:pPr>
                            <w:r>
                              <w:rPr>
                                <w:sz w:val="20"/>
                              </w:rPr>
                              <w:t>ARRESTA AUTOPLAY:</w:t>
                            </w:r>
                            <w:r>
                              <w:rPr>
                                <w:sz w:val="20"/>
                              </w:rPr>
                              <w:tab/>
                              <w:t>Una volta avviato l'Autoplay, il pulsante GIRA si trasforma in ARRESTA AUTOPLAY.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9B3C8" id="AutoShape 5" o:spid="_x0000_s1029" type="#_x0000_t47" style="position:absolute;left:0;text-align:left;margin-left:247.2pt;margin-top:4.8pt;width:233.4pt;height:7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" adj="-15321,10596,-555,2620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2F5D0FE2" w14:textId="77777777" w:rsidR="00537512" w:rsidRDefault="00537512" w:rsidP="006776A9">
                      <w:pPr>
                        <w:spacing w:after="0"/>
                        <w:ind w:left="1440" w:hanging="1440"/>
                      </w:pPr>
                      <w:r>
                        <w:rPr>
                          <w:sz w:val="20"/>
                        </w:rPr>
                        <w:t>ARRESTA AUTOPLAY:</w:t>
                      </w:r>
                      <w:r>
                        <w:rPr>
                          <w:sz w:val="20"/>
                        </w:rPr>
                        <w:tab/>
                        <w:t>Una volta avviato l'Autoplay, il pulsante GIRA si trasforma in ARRESTA AUTOPLAY.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w:drawing>
          <wp:inline distT="0" distB="0" distL="0" distR="0" wp14:anchorId="09438C80" wp14:editId="7F71C6BD">
            <wp:extent cx="1095375" cy="1095375"/>
            <wp:effectExtent l="0" t="0" r="9525" b="9525"/>
            <wp:docPr id="4" name="Picture 4" descr="titan_autoplay_fastfor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an_autoplay_fastforwar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1DD9" w14:textId="77777777" w:rsidR="00622C14" w:rsidRPr="007E31B0" w:rsidRDefault="00622C14" w:rsidP="00622C14">
      <w:pPr>
        <w:spacing w:after="0"/>
        <w:ind w:left="1440" w:hanging="1440"/>
        <w:rPr>
          <w:rFonts w:ascii="Cambria" w:hAnsi="Cambria" w:cs="Calibri"/>
          <w:sz w:val="20"/>
          <w:szCs w:val="20"/>
        </w:rPr>
      </w:pPr>
    </w:p>
    <w:p w14:paraId="217AF097" w14:textId="77777777" w:rsidR="00622C14" w:rsidRPr="007E31B0" w:rsidRDefault="006776A9" w:rsidP="00622C14">
      <w:pPr>
        <w:spacing w:after="0"/>
        <w:ind w:left="1440" w:hanging="1440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E2425C" wp14:editId="6518AD72">
                <wp:simplePos x="0" y="0"/>
                <wp:positionH relativeFrom="column">
                  <wp:posOffset>3152140</wp:posOffset>
                </wp:positionH>
                <wp:positionV relativeFrom="paragraph">
                  <wp:posOffset>158750</wp:posOffset>
                </wp:positionV>
                <wp:extent cx="3086100" cy="806450"/>
                <wp:effectExtent l="2599690" t="6985" r="10160" b="2476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806450"/>
                        </a:xfrm>
                        <a:prstGeom prst="borderCallout1">
                          <a:avLst>
                            <a:gd name="adj1" fmla="val 14171"/>
                            <a:gd name="adj2" fmla="val -2468"/>
                            <a:gd name="adj3" fmla="val 40630"/>
                            <a:gd name="adj4" fmla="val -8390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B94E3F" w14:textId="77777777" w:rsidR="00622C14" w:rsidRDefault="00622C14" w:rsidP="006776A9">
                            <w:pPr>
                              <w:spacing w:after="0"/>
                              <w:ind w:left="1440" w:hanging="1440"/>
                            </w:pPr>
                            <w:r>
                              <w:t xml:space="preserve">CONTINUA: </w:t>
                            </w:r>
                            <w:r>
                              <w:tab/>
                              <w:t>Durante le Giocate Gratis, questo pulsante consente ai giocatori di passare alla giocata gratis successiva.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425C" id="AutoShape 11" o:spid="_x0000_s1030" type="#_x0000_t47" style="position:absolute;left:0;text-align:left;margin-left:248.2pt;margin-top:12.5pt;width:243pt;height: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" adj="-18124,8776,-533,3061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7FB94E3F" w14:textId="77777777" w:rsidR="00622C14" w:rsidRDefault="00622C14" w:rsidP="006776A9">
                      <w:pPr>
                        <w:spacing w:after="0"/>
                        <w:ind w:left="1440" w:hanging="1440"/>
                      </w:pPr>
                      <w:r>
                        <w:t xml:space="preserve">CONTINUA: </w:t>
                      </w:r>
                      <w:r>
                        <w:tab/>
                        <w:t>Durante le Giocate Gratis, questo pulsante consente ai giocatori di passare alla giocata gratis successiva.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w:drawing>
          <wp:inline distT="0" distB="0" distL="0" distR="0" wp14:anchorId="7EC2C913" wp14:editId="11A8D5DE">
            <wp:extent cx="1085850" cy="1085850"/>
            <wp:effectExtent l="0" t="0" r="0" b="0"/>
            <wp:docPr id="5" name="Picture 5" descr="titan_fastfor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tan_fastforwar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93C5" w14:textId="77777777" w:rsidR="00622C14" w:rsidRPr="007E31B0" w:rsidRDefault="00622C14" w:rsidP="00622C14">
      <w:pPr>
        <w:spacing w:after="0"/>
        <w:rPr>
          <w:rFonts w:ascii="Cambria" w:hAnsi="Cambria" w:cs="Calibri"/>
          <w:sz w:val="20"/>
          <w:szCs w:val="20"/>
        </w:rPr>
      </w:pPr>
    </w:p>
    <w:p w14:paraId="546DA7E9" w14:textId="77777777" w:rsidR="00622C14" w:rsidRPr="007E31B0" w:rsidRDefault="006776A9" w:rsidP="00622C14">
      <w:pPr>
        <w:spacing w:after="0"/>
        <w:ind w:left="1440" w:hanging="1440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151C9" wp14:editId="3A4B3EF9">
                <wp:simplePos x="0" y="0"/>
                <wp:positionH relativeFrom="column">
                  <wp:posOffset>3152140</wp:posOffset>
                </wp:positionH>
                <wp:positionV relativeFrom="paragraph">
                  <wp:posOffset>79375</wp:posOffset>
                </wp:positionV>
                <wp:extent cx="3101340" cy="687070"/>
                <wp:effectExtent l="2599690" t="13970" r="13970" b="2286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1340" cy="687070"/>
                        </a:xfrm>
                        <a:prstGeom prst="borderCallout1">
                          <a:avLst>
                            <a:gd name="adj1" fmla="val 16634"/>
                            <a:gd name="adj2" fmla="val -2458"/>
                            <a:gd name="adj3" fmla="val 14231"/>
                            <a:gd name="adj4" fmla="val -8347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4B8EF9" w14:textId="77777777" w:rsidR="009B0E0B" w:rsidRPr="009B0E0B" w:rsidRDefault="009B0E0B" w:rsidP="009B0E0B">
                            <w:pPr>
                              <w:spacing w:after="0"/>
                              <w:ind w:left="1440" w:hanging="144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Scommessa su: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t xml:space="preserve">Regola la SCOMMESSA. Il pulsante SU (+) aumenta la SCOMMESSA.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51C9" id="AutoShape 12" o:spid="_x0000_s1031" type="#_x0000_t47" style="position:absolute;left:0;text-align:left;margin-left:248.2pt;margin-top:6.25pt;width:244.2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" adj="-18031,3074,-531,3593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0D4B8EF9" w14:textId="77777777" w:rsidR="009B0E0B" w:rsidRPr="009B0E0B" w:rsidRDefault="009B0E0B" w:rsidP="009B0E0B">
                      <w:pPr>
                        <w:spacing w:after="0"/>
                        <w:ind w:left="1440" w:hanging="144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Scommessa su: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t xml:space="preserve">Regola la SCOMMESSA. Il pulsante SU (+) aumenta la SCOMMESSA.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w:drawing>
          <wp:inline distT="0" distB="0" distL="0" distR="0" wp14:anchorId="73BB9DB6" wp14:editId="7F9E455A">
            <wp:extent cx="1076325" cy="1076325"/>
            <wp:effectExtent l="0" t="0" r="9525" b="9525"/>
            <wp:docPr id="6" name="Picture 6" descr="titan_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tan_pl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F6A18" w14:textId="77777777" w:rsidR="00AB5ACE" w:rsidRPr="007E31B0" w:rsidRDefault="006776A9" w:rsidP="00AB5ACE">
      <w:pPr>
        <w:spacing w:after="0"/>
        <w:ind w:left="1440" w:hanging="1440"/>
        <w:rPr>
          <w:rFonts w:ascii="Cambria" w:hAnsi="Cambria" w:cs="Calibri"/>
          <w:noProof/>
          <w:sz w:val="20"/>
          <w:szCs w:val="2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77FCF" wp14:editId="674F1A9D">
                <wp:simplePos x="0" y="0"/>
                <wp:positionH relativeFrom="column">
                  <wp:posOffset>3152140</wp:posOffset>
                </wp:positionH>
                <wp:positionV relativeFrom="paragraph">
                  <wp:posOffset>79375</wp:posOffset>
                </wp:positionV>
                <wp:extent cx="3101340" cy="687070"/>
                <wp:effectExtent l="2513965" t="8255" r="13970" b="28575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1340" cy="687070"/>
                        </a:xfrm>
                        <a:prstGeom prst="borderCallout1">
                          <a:avLst>
                            <a:gd name="adj1" fmla="val 16634"/>
                            <a:gd name="adj2" fmla="val -2458"/>
                            <a:gd name="adj3" fmla="val 140481"/>
                            <a:gd name="adj4" fmla="val -8077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F5CBF6" w14:textId="77777777" w:rsidR="00AB5ACE" w:rsidRPr="009B0E0B" w:rsidRDefault="00AB5ACE" w:rsidP="00AB5ACE">
                            <w:pPr>
                              <w:spacing w:after="0"/>
                              <w:ind w:left="1440" w:hanging="144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Scommessa giù: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t>Regola la SCOMMESSA. Il pulsante GIÙ (-) diminuisce la SCOMMESSA.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7FCF" id="AutoShape 14" o:spid="_x0000_s1032" type="#_x0000_t47" style="position:absolute;left:0;text-align:left;margin-left:248.2pt;margin-top:6.25pt;width:244.2pt;height: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" adj="-17447,30344,-531,3593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15F5CBF6" w14:textId="77777777" w:rsidR="00AB5ACE" w:rsidRPr="009B0E0B" w:rsidRDefault="00AB5ACE" w:rsidP="00AB5ACE">
                      <w:pPr>
                        <w:spacing w:after="0"/>
                        <w:ind w:left="1440" w:hanging="144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Scommessa giù: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t>Regola la SCOMMESSA. Il pulsante GIÙ (-) diminuisce la SCOMMESSA.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925C307" w14:textId="77777777" w:rsidR="00AB5ACE" w:rsidRPr="007E31B0" w:rsidRDefault="006776A9" w:rsidP="00AB5ACE">
      <w:pPr>
        <w:spacing w:after="0"/>
        <w:ind w:left="1440" w:hanging="1440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noProof/>
          <w:sz w:val="20"/>
        </w:rPr>
        <w:drawing>
          <wp:inline distT="0" distB="0" distL="0" distR="0" wp14:anchorId="60BCE0F6" wp14:editId="490F14BC">
            <wp:extent cx="1076325" cy="1076325"/>
            <wp:effectExtent l="0" t="0" r="9525" b="9525"/>
            <wp:docPr id="7" name="Picture 7" descr="titan_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tan_pl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D91A" w14:textId="77777777" w:rsidR="008F49C7" w:rsidRPr="007E31B0" w:rsidRDefault="006776A9" w:rsidP="008F49C7">
      <w:pPr>
        <w:spacing w:after="0"/>
        <w:ind w:left="1440" w:hanging="1440"/>
        <w:rPr>
          <w:rFonts w:ascii="Cambria" w:hAnsi="Cambria" w:cs="Calibri"/>
          <w:noProof/>
          <w:sz w:val="20"/>
          <w:szCs w:val="2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B4231" wp14:editId="79474018">
                <wp:simplePos x="0" y="0"/>
                <wp:positionH relativeFrom="column">
                  <wp:posOffset>3152140</wp:posOffset>
                </wp:positionH>
                <wp:positionV relativeFrom="paragraph">
                  <wp:posOffset>79375</wp:posOffset>
                </wp:positionV>
                <wp:extent cx="3101340" cy="1084580"/>
                <wp:effectExtent l="2942590" t="9525" r="13970" b="2984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1340" cy="1084580"/>
                        </a:xfrm>
                        <a:prstGeom prst="borderCallout1">
                          <a:avLst>
                            <a:gd name="adj1" fmla="val 10537"/>
                            <a:gd name="adj2" fmla="val -2458"/>
                            <a:gd name="adj3" fmla="val 61653"/>
                            <a:gd name="adj4" fmla="val -9457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482697" w14:textId="77777777" w:rsidR="00795ACC" w:rsidRDefault="008F49C7" w:rsidP="008F49C7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Menu: </w:t>
                            </w:r>
                            <w:r>
                              <w:rPr>
                                <w:sz w:val="20"/>
                              </w:rPr>
                              <w:cr/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t>Per accedere alla pagina delle IMPOSTAZIONI per le opzioni relative a QUALITÀ DEGLI EFFETTI, POSIZIONE DEL PULSANTE GIRA, SCOMMESSA e AUTOPLAY</w:t>
                            </w:r>
                            <w:r>
                              <w:br/>
                              <w:t>HOME (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01E7E" wp14:editId="2ECEBE63">
                                  <wp:extent cx="152400" cy="152400"/>
                                  <wp:effectExtent l="0" t="0" r="0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 è accessibile attraverso questa opzione e farà accedere al menu del casinò.</w:t>
                            </w:r>
                          </w:p>
                          <w:p w14:paraId="3BFD34CD" w14:textId="77777777" w:rsidR="008F49C7" w:rsidRDefault="008F49C7" w:rsidP="008F49C7">
                            <w:r>
                              <w:rPr>
                                <w:sz w:val="20"/>
                              </w:rPr>
                              <w:cr/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7BDF78AB" w14:textId="77777777" w:rsidR="008F49C7" w:rsidRPr="009B0E0B" w:rsidRDefault="008F49C7" w:rsidP="008F49C7">
                            <w:pPr>
                              <w:spacing w:after="0"/>
                              <w:ind w:left="1440" w:hanging="144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4231" id="AutoShape 15" o:spid="_x0000_s1033" type="#_x0000_t47" style="position:absolute;left:0;text-align:left;margin-left:248.2pt;margin-top:6.25pt;width:244.2pt;height:8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" adj="-20428,13317,-531,2276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05482697" w14:textId="77777777" w:rsidR="00795ACC" w:rsidRDefault="008F49C7" w:rsidP="008F49C7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Menu: </w:t>
                      </w:r>
                      <w:r>
                        <w:rPr>
                          <w:sz w:val="20"/>
                        </w:rPr>
                        <w:cr/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t>Per accedere alla pagina delle IMPOSTAZIONI per le opzioni relative a QUALITÀ DEGLI EFFETTI, POSIZIONE DEL PULSANTE GIRA, SCOMMESSA e AUTOPLAY</w:t>
                      </w:r>
                      <w:r>
                        <w:br/>
                        <w:t>HOME (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F01E7E" wp14:editId="2ECEBE63">
                            <wp:extent cx="152400" cy="152400"/>
                            <wp:effectExtent l="0" t="0" r="0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 è accessibile attraverso questa opzione e farà accedere al menu del casinò.</w:t>
                      </w:r>
                    </w:p>
                    <w:p w14:paraId="3BFD34CD" w14:textId="77777777" w:rsidR="008F49C7" w:rsidRDefault="008F49C7" w:rsidP="008F49C7">
                      <w:r>
                        <w:rPr>
                          <w:sz w:val="20"/>
                        </w:rPr>
                        <w:cr/>
                      </w:r>
                      <w:r>
                        <w:rPr>
                          <w:sz w:val="20"/>
                        </w:rPr>
                        <w:br/>
                      </w:r>
                    </w:p>
                    <w:p w14:paraId="7BDF78AB" w14:textId="77777777" w:rsidR="008F49C7" w:rsidRPr="009B0E0B" w:rsidRDefault="008F49C7" w:rsidP="008F49C7">
                      <w:pPr>
                        <w:spacing w:after="0"/>
                        <w:ind w:left="1440" w:hanging="1440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010BA6C" w14:textId="77777777" w:rsidR="008F49C7" w:rsidRPr="007E31B0" w:rsidRDefault="006776A9" w:rsidP="008F49C7">
      <w:pPr>
        <w:spacing w:after="0"/>
        <w:ind w:left="1440" w:hanging="1440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noProof/>
          <w:sz w:val="20"/>
        </w:rPr>
        <w:lastRenderedPageBreak/>
        <w:drawing>
          <wp:inline distT="0" distB="0" distL="0" distR="0" wp14:anchorId="3D72C0F2" wp14:editId="7660D0DD">
            <wp:extent cx="1076325" cy="1076325"/>
            <wp:effectExtent l="0" t="0" r="9525" b="9525"/>
            <wp:docPr id="8" name="Picture 8" descr="titan_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an_pl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A45D" w14:textId="77777777" w:rsidR="008A11FE" w:rsidRPr="007E31B0" w:rsidRDefault="008A11FE" w:rsidP="008A11FE">
      <w:pPr>
        <w:spacing w:after="0"/>
        <w:ind w:left="1440" w:hanging="1440"/>
        <w:rPr>
          <w:rFonts w:ascii="Cambria" w:hAnsi="Cambria" w:cs="Calibri"/>
          <w:b/>
          <w:noProof/>
          <w:sz w:val="20"/>
          <w:szCs w:val="20"/>
          <w:lang w:val="en-AU" w:eastAsia="en-AU"/>
        </w:rPr>
      </w:pPr>
    </w:p>
    <w:p w14:paraId="61CA699C" w14:textId="77777777" w:rsidR="000019CE" w:rsidRPr="007E31B0" w:rsidRDefault="000019CE" w:rsidP="008A11FE">
      <w:pPr>
        <w:spacing w:after="0"/>
        <w:ind w:left="1440" w:hanging="1440"/>
        <w:rPr>
          <w:rFonts w:ascii="Cambria" w:hAnsi="Cambria" w:cs="Calibri"/>
          <w:b/>
          <w:noProof/>
          <w:sz w:val="20"/>
          <w:szCs w:val="20"/>
          <w:lang w:val="en-AU" w:eastAsia="en-AU"/>
        </w:rPr>
      </w:pPr>
    </w:p>
    <w:p w14:paraId="2D42801B" w14:textId="77777777" w:rsidR="00F94F2A" w:rsidRDefault="00F94F2A" w:rsidP="008A11FE">
      <w:pPr>
        <w:spacing w:after="0"/>
        <w:ind w:left="1440" w:hanging="1440"/>
        <w:rPr>
          <w:rFonts w:ascii="Cambria" w:hAnsi="Cambria" w:cs="Calibri"/>
          <w:b/>
          <w:noProof/>
          <w:lang w:val="en-AU" w:eastAsia="en-AU"/>
        </w:rPr>
      </w:pPr>
    </w:p>
    <w:p w14:paraId="6B395E01" w14:textId="77777777" w:rsidR="00F94F2A" w:rsidRDefault="00F94F2A" w:rsidP="008A11FE">
      <w:pPr>
        <w:spacing w:after="0"/>
        <w:ind w:left="1440" w:hanging="1440"/>
        <w:rPr>
          <w:rFonts w:ascii="Cambria" w:hAnsi="Cambria" w:cs="Calibri"/>
          <w:b/>
          <w:noProof/>
          <w:lang w:val="en-AU" w:eastAsia="en-AU"/>
        </w:rPr>
      </w:pPr>
    </w:p>
    <w:p w14:paraId="12D8302C" w14:textId="77777777" w:rsidR="00F94F2A" w:rsidRDefault="00F94F2A" w:rsidP="008A11FE">
      <w:pPr>
        <w:spacing w:after="0"/>
        <w:ind w:left="1440" w:hanging="1440"/>
        <w:rPr>
          <w:rFonts w:ascii="Cambria" w:hAnsi="Cambria" w:cs="Calibri"/>
          <w:b/>
          <w:noProof/>
          <w:lang w:val="en-AU" w:eastAsia="en-AU"/>
        </w:rPr>
      </w:pPr>
    </w:p>
    <w:p w14:paraId="0ABCB95E" w14:textId="77777777" w:rsidR="00F94F2A" w:rsidRDefault="00F94F2A" w:rsidP="008A11FE">
      <w:pPr>
        <w:spacing w:after="0"/>
        <w:ind w:left="1440" w:hanging="1440"/>
        <w:rPr>
          <w:rFonts w:ascii="Cambria" w:hAnsi="Cambria" w:cs="Calibri"/>
          <w:b/>
          <w:noProof/>
          <w:lang w:val="en-AU" w:eastAsia="en-AU"/>
        </w:rPr>
      </w:pPr>
    </w:p>
    <w:p w14:paraId="051FF32A" w14:textId="77777777" w:rsidR="00F94F2A" w:rsidRDefault="00F94F2A" w:rsidP="008A11FE">
      <w:pPr>
        <w:spacing w:after="0"/>
        <w:ind w:left="1440" w:hanging="1440"/>
        <w:rPr>
          <w:rFonts w:ascii="Cambria" w:hAnsi="Cambria" w:cs="Calibri"/>
          <w:b/>
          <w:noProof/>
          <w:lang w:val="en-AU" w:eastAsia="en-AU"/>
        </w:rPr>
      </w:pPr>
    </w:p>
    <w:p w14:paraId="35C04596" w14:textId="77777777" w:rsidR="00F94F2A" w:rsidRDefault="00F94F2A" w:rsidP="008A11FE">
      <w:pPr>
        <w:spacing w:after="0"/>
        <w:ind w:left="1440" w:hanging="1440"/>
        <w:rPr>
          <w:rFonts w:ascii="Cambria" w:hAnsi="Cambria" w:cs="Calibri"/>
          <w:b/>
          <w:noProof/>
          <w:lang w:val="en-AU" w:eastAsia="en-AU"/>
        </w:rPr>
      </w:pPr>
    </w:p>
    <w:p w14:paraId="2C3A4F3B" w14:textId="77777777" w:rsidR="00F94F2A" w:rsidRDefault="00F94F2A" w:rsidP="008A11FE">
      <w:pPr>
        <w:spacing w:after="0"/>
        <w:ind w:left="1440" w:hanging="1440"/>
        <w:rPr>
          <w:rFonts w:ascii="Cambria" w:hAnsi="Cambria" w:cs="Calibri"/>
          <w:b/>
          <w:noProof/>
          <w:lang w:val="en-AU" w:eastAsia="en-AU"/>
        </w:rPr>
      </w:pPr>
    </w:p>
    <w:p w14:paraId="53FE45B3" w14:textId="77777777" w:rsidR="00F94F2A" w:rsidRDefault="00F94F2A" w:rsidP="008A11FE">
      <w:pPr>
        <w:spacing w:after="0"/>
        <w:ind w:left="1440" w:hanging="1440"/>
        <w:rPr>
          <w:rFonts w:ascii="Cambria" w:hAnsi="Cambria" w:cs="Calibri"/>
          <w:b/>
          <w:noProof/>
          <w:lang w:val="en-AU" w:eastAsia="en-AU"/>
        </w:rPr>
      </w:pPr>
    </w:p>
    <w:p w14:paraId="5CC4D7DD" w14:textId="77777777" w:rsidR="008A11FE" w:rsidRPr="007E31B0" w:rsidRDefault="008A11FE" w:rsidP="008A11FE">
      <w:pPr>
        <w:spacing w:after="0"/>
        <w:ind w:left="1440" w:hanging="1440"/>
        <w:rPr>
          <w:rFonts w:ascii="Cambria" w:hAnsi="Cambria" w:cs="Calibri"/>
          <w:b/>
          <w:noProof/>
        </w:rPr>
      </w:pPr>
      <w:r>
        <w:rPr>
          <w:rFonts w:ascii="Cambria" w:hAnsi="Cambria"/>
          <w:b/>
        </w:rPr>
        <w:t>PULSANTI DELLA PAGINA DEL Menu:</w:t>
      </w:r>
    </w:p>
    <w:p w14:paraId="069A3273" w14:textId="77777777" w:rsidR="006776A9" w:rsidRPr="007F5BA8" w:rsidRDefault="006776A9" w:rsidP="008A11FE">
      <w:pPr>
        <w:spacing w:after="0"/>
        <w:ind w:left="1440" w:hanging="1440"/>
        <w:rPr>
          <w:rFonts w:ascii="Cambria" w:hAnsi="Cambria"/>
          <w:noProof/>
          <w:lang w:val="fr-CA" w:eastAsia="zh-CN"/>
        </w:rPr>
      </w:pPr>
    </w:p>
    <w:p w14:paraId="648E0E3D" w14:textId="77777777" w:rsidR="00913139" w:rsidRPr="007E31B0" w:rsidRDefault="006776A9" w:rsidP="008A11FE">
      <w:pPr>
        <w:spacing w:after="0"/>
        <w:ind w:left="1440" w:hanging="1440"/>
        <w:rPr>
          <w:rFonts w:ascii="Cambria" w:hAnsi="Cambria" w:cs="Calibri"/>
          <w:b/>
          <w:noProof/>
        </w:rPr>
      </w:pPr>
      <w:r>
        <w:rPr>
          <w:rFonts w:ascii="Cambria" w:hAnsi="Cambria"/>
          <w:noProof/>
        </w:rPr>
        <w:drawing>
          <wp:inline distT="0" distB="0" distL="0" distR="0" wp14:anchorId="7B399D07" wp14:editId="6C4A015D">
            <wp:extent cx="352425" cy="400050"/>
            <wp:effectExtent l="0" t="0" r="9525" b="0"/>
            <wp:docPr id="10" name="Picture 10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tto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8" t="10683" r="46698" b="84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174C" w14:textId="77777777" w:rsidR="00B34629" w:rsidRPr="007E31B0" w:rsidRDefault="00913139" w:rsidP="00913139">
      <w:pPr>
        <w:spacing w:after="0"/>
        <w:rPr>
          <w:rFonts w:ascii="Cambria" w:hAnsi="Cambria" w:cs="Calibri"/>
        </w:rPr>
      </w:pPr>
      <w:r>
        <w:rPr>
          <w:rFonts w:ascii="Cambria" w:hAnsi="Cambria"/>
        </w:rPr>
        <w:t>Impostazioni:</w:t>
      </w:r>
      <w:r>
        <w:rPr>
          <w:rFonts w:ascii="Cambria" w:hAnsi="Cambria"/>
        </w:rPr>
        <w:tab/>
        <w:t>Per accedere alla pagina delle IMPOSTAZIONI per le opzioni relative a QUALITÀ DEGLI EFFETTI, POSIZIONE DEL PULSANTE GIRA.</w:t>
      </w:r>
    </w:p>
    <w:p w14:paraId="7C1B8FFA" w14:textId="77777777" w:rsidR="006C4939" w:rsidRPr="007E31B0" w:rsidRDefault="006C4939" w:rsidP="00913139">
      <w:pPr>
        <w:spacing w:after="0"/>
        <w:rPr>
          <w:rFonts w:ascii="Cambria" w:hAnsi="Cambria" w:cs="Calibri"/>
        </w:rPr>
      </w:pPr>
    </w:p>
    <w:p w14:paraId="486F7410" w14:textId="77777777" w:rsidR="006C4939" w:rsidRPr="007E31B0" w:rsidRDefault="006C4939" w:rsidP="00913139">
      <w:pPr>
        <w:spacing w:after="0"/>
        <w:rPr>
          <w:rFonts w:ascii="Cambria" w:hAnsi="Cambria" w:cs="Calibri"/>
        </w:rPr>
      </w:pPr>
    </w:p>
    <w:p w14:paraId="76C46898" w14:textId="77777777" w:rsidR="00913139" w:rsidRPr="007E31B0" w:rsidRDefault="006776A9" w:rsidP="00913139">
      <w:pPr>
        <w:spacing w:after="0"/>
        <w:rPr>
          <w:rFonts w:ascii="Cambria" w:hAnsi="Cambria" w:cs="Calibri"/>
        </w:rPr>
      </w:pPr>
      <w:r>
        <w:rPr>
          <w:rFonts w:ascii="Cambria" w:hAnsi="Cambria"/>
          <w:noProof/>
        </w:rPr>
        <w:drawing>
          <wp:inline distT="0" distB="0" distL="0" distR="0" wp14:anchorId="6E23354F" wp14:editId="57C10086">
            <wp:extent cx="352425" cy="314325"/>
            <wp:effectExtent l="0" t="0" r="9525" b="9525"/>
            <wp:docPr id="11" name="Picture 11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tto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17" t="6929" r="25076" b="89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86CD" w14:textId="77777777" w:rsidR="003116C3" w:rsidRPr="007E31B0" w:rsidRDefault="003116C3" w:rsidP="00913139">
      <w:pPr>
        <w:spacing w:after="0"/>
        <w:rPr>
          <w:rFonts w:ascii="Cambria" w:hAnsi="Cambria" w:cs="Calibri"/>
        </w:rPr>
      </w:pPr>
      <w:r>
        <w:rPr>
          <w:rFonts w:ascii="Cambria" w:hAnsi="Cambria"/>
        </w:rPr>
        <w:t>Scommessa: Per accedere alle impostazioni della Scommessa e regolare il valore del gettone.</w:t>
      </w:r>
    </w:p>
    <w:p w14:paraId="1E5962C8" w14:textId="77777777" w:rsidR="003116C3" w:rsidRPr="007E31B0" w:rsidRDefault="003116C3" w:rsidP="003116C3">
      <w:pPr>
        <w:spacing w:after="0"/>
        <w:ind w:left="1440" w:hanging="1440"/>
        <w:rPr>
          <w:rFonts w:ascii="Cambria" w:hAnsi="Cambria" w:cs="Calibri"/>
        </w:rPr>
      </w:pPr>
    </w:p>
    <w:p w14:paraId="662F533E" w14:textId="77777777" w:rsidR="003116C3" w:rsidRPr="007E31B0" w:rsidRDefault="006776A9" w:rsidP="00913139">
      <w:pPr>
        <w:spacing w:after="0"/>
        <w:rPr>
          <w:rFonts w:ascii="Cambria" w:hAnsi="Cambria" w:cs="Calibri"/>
        </w:rPr>
      </w:pPr>
      <w:r>
        <w:rPr>
          <w:rFonts w:ascii="Cambria" w:hAnsi="Cambria"/>
          <w:noProof/>
        </w:rPr>
        <w:drawing>
          <wp:inline distT="0" distB="0" distL="0" distR="0" wp14:anchorId="223DF304" wp14:editId="3DA0AE3B">
            <wp:extent cx="371475" cy="371475"/>
            <wp:effectExtent l="0" t="0" r="9525" b="9525"/>
            <wp:docPr id="12" name="Picture 12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utto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13" t="6490" r="7552" b="89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6164" w14:textId="77777777" w:rsidR="003116C3" w:rsidRPr="007E31B0" w:rsidRDefault="00BD7899" w:rsidP="00913139">
      <w:pPr>
        <w:spacing w:after="0"/>
        <w:rPr>
          <w:rFonts w:ascii="Cambria" w:hAnsi="Cambria" w:cs="Calibri"/>
        </w:rPr>
      </w:pPr>
      <w:r>
        <w:rPr>
          <w:rFonts w:ascii="Cambria" w:hAnsi="Cambria"/>
        </w:rPr>
        <w:t xml:space="preserve">Autoplay: </w:t>
      </w:r>
      <w:r>
        <w:rPr>
          <w:rFonts w:ascii="Cambria" w:hAnsi="Cambria"/>
        </w:rPr>
        <w:tab/>
        <w:t>Consente di attivare le partite di gioco normali consecutive in modalità automatica. Seleziona la quantità di Giri in Autoplay. Le quantità di giri disponibili in Autoplay è 0, 10, 25, 50 e 100. Seleziona "Giri Turbo" per avviare le giocate Autoplay con una durata di rotazione del rullo più breve.</w:t>
      </w:r>
    </w:p>
    <w:p w14:paraId="573A1A6F" w14:textId="77777777" w:rsidR="003116C3" w:rsidRPr="007E31B0" w:rsidRDefault="003116C3" w:rsidP="003116C3">
      <w:pPr>
        <w:ind w:left="1440" w:hanging="1440"/>
        <w:rPr>
          <w:rFonts w:ascii="Cambria" w:hAnsi="Cambria" w:cs="Calibri"/>
        </w:rPr>
      </w:pPr>
    </w:p>
    <w:p w14:paraId="6B14FDBF" w14:textId="77777777" w:rsidR="003116C3" w:rsidRPr="007E31B0" w:rsidRDefault="006776A9" w:rsidP="003116C3">
      <w:pPr>
        <w:spacing w:after="0"/>
        <w:ind w:left="1440" w:hanging="1440"/>
        <w:rPr>
          <w:rFonts w:ascii="Cambria" w:hAnsi="Cambria" w:cs="Calibri"/>
        </w:rPr>
      </w:pPr>
      <w:r>
        <w:rPr>
          <w:rFonts w:ascii="Cambria" w:hAnsi="Cambria"/>
          <w:noProof/>
        </w:rPr>
        <w:drawing>
          <wp:inline distT="0" distB="0" distL="0" distR="0" wp14:anchorId="5848D5BD" wp14:editId="7D3C985C">
            <wp:extent cx="323850" cy="371475"/>
            <wp:effectExtent l="0" t="0" r="0" b="9525"/>
            <wp:docPr id="13" name="Picture 13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tto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8" t="11111" r="19424" b="8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7808" w14:textId="77777777" w:rsidR="003116C3" w:rsidRPr="007E31B0" w:rsidRDefault="00BD7899" w:rsidP="00913139">
      <w:pPr>
        <w:spacing w:after="0"/>
        <w:rPr>
          <w:rFonts w:ascii="Cambria" w:hAnsi="Cambria" w:cs="Calibri"/>
        </w:rPr>
      </w:pPr>
      <w:r>
        <w:rPr>
          <w:rFonts w:ascii="Cambria" w:hAnsi="Cambria"/>
        </w:rPr>
        <w:t xml:space="preserve">Info: </w:t>
      </w:r>
      <w:r>
        <w:rPr>
          <w:rFonts w:ascii="Cambria" w:hAnsi="Cambria"/>
        </w:rPr>
        <w:tab/>
        <w:t>Accesso alle informazioni sulle vincite per le combinazioni di simboli vincenti. Contiene anche le regole del gioco.</w:t>
      </w:r>
    </w:p>
    <w:p w14:paraId="79A49741" w14:textId="77777777" w:rsidR="003116C3" w:rsidRPr="007E31B0" w:rsidRDefault="003116C3" w:rsidP="003116C3">
      <w:pPr>
        <w:spacing w:after="0"/>
        <w:rPr>
          <w:rFonts w:ascii="Cambria" w:hAnsi="Cambria" w:cs="Calibri"/>
        </w:rPr>
      </w:pPr>
    </w:p>
    <w:p w14:paraId="3A4B9C57" w14:textId="77777777" w:rsidR="003116C3" w:rsidRPr="007E31B0" w:rsidRDefault="006776A9" w:rsidP="003116C3">
      <w:pPr>
        <w:spacing w:after="0"/>
        <w:rPr>
          <w:rFonts w:ascii="Cambria" w:hAnsi="Cambria" w:cs="Calibri"/>
        </w:rPr>
      </w:pPr>
      <w:r>
        <w:rPr>
          <w:rFonts w:ascii="Cambria" w:hAnsi="Cambria"/>
          <w:noProof/>
        </w:rPr>
        <w:drawing>
          <wp:inline distT="0" distB="0" distL="0" distR="0" wp14:anchorId="18AE066C" wp14:editId="67392098">
            <wp:extent cx="400050" cy="352425"/>
            <wp:effectExtent l="0" t="0" r="0" b="9525"/>
            <wp:docPr id="14" name="Picture 14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utto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1" t="6566" r="79919" b="89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01B975AC" w14:textId="77777777" w:rsidR="000D52AA" w:rsidRPr="007E31B0" w:rsidRDefault="00DE3981" w:rsidP="00913139">
      <w:pPr>
        <w:spacing w:after="0"/>
        <w:rPr>
          <w:rFonts w:ascii="Cambria" w:hAnsi="Cambria" w:cs="Calibri"/>
        </w:rPr>
      </w:pPr>
      <w:r>
        <w:rPr>
          <w:rFonts w:ascii="Cambria" w:hAnsi="Cambria"/>
        </w:rPr>
        <w:lastRenderedPageBreak/>
        <w:t>Suoni: Attiva il MUTO se viene cliccata l'opzione durante un GIRO.</w:t>
      </w:r>
      <w:r>
        <w:rPr>
          <w:rFonts w:ascii="Cambria" w:hAnsi="Cambria"/>
        </w:rPr>
        <w:cr/>
      </w:r>
      <w:r>
        <w:rPr>
          <w:rFonts w:ascii="Cambria" w:hAnsi="Cambria"/>
        </w:rPr>
        <w:br/>
        <w:t>Attiva i SUONI se l'audio non è stato caricato al lancio del gioco o se è attivo il MUTO.</w:t>
      </w:r>
      <w:r>
        <w:rPr>
          <w:rFonts w:ascii="Cambria" w:hAnsi="Cambria"/>
        </w:rPr>
        <w:cr/>
      </w:r>
      <w:r>
        <w:rPr>
          <w:rFonts w:ascii="Cambria" w:hAnsi="Cambria"/>
        </w:rPr>
        <w:br/>
        <w:t>Per accedere ai controlli del volume e alle opzioni audio se viene cliccato quando il suono è attivo e i rulli non stanno girando.</w:t>
      </w:r>
    </w:p>
    <w:p w14:paraId="42E40693" w14:textId="77777777" w:rsidR="003116C3" w:rsidRPr="007E31B0" w:rsidRDefault="003116C3" w:rsidP="003116C3">
      <w:pPr>
        <w:spacing w:after="0"/>
        <w:ind w:left="1440" w:hanging="1440"/>
        <w:rPr>
          <w:rFonts w:ascii="Cambria" w:hAnsi="Cambria" w:cs="Calibri"/>
        </w:rPr>
      </w:pPr>
    </w:p>
    <w:p w14:paraId="40DD0CFF" w14:textId="77777777" w:rsidR="006F0EF3" w:rsidRPr="007E31B0" w:rsidRDefault="006F0EF3" w:rsidP="003116C3">
      <w:pPr>
        <w:spacing w:after="0"/>
        <w:ind w:left="1440" w:hanging="1440"/>
        <w:rPr>
          <w:rFonts w:ascii="Cambria" w:hAnsi="Cambria" w:cs="Calibri"/>
        </w:rPr>
      </w:pPr>
    </w:p>
    <w:p w14:paraId="7B486A13" w14:textId="77777777" w:rsidR="002D7D53" w:rsidRPr="007E31B0" w:rsidRDefault="002D7D53" w:rsidP="002D7D53">
      <w:pPr>
        <w:spacing w:after="0"/>
        <w:ind w:left="1440" w:hanging="1440"/>
        <w:rPr>
          <w:rFonts w:ascii="Cambria" w:hAnsi="Cambria" w:cs="Calibri"/>
          <w:b/>
        </w:rPr>
      </w:pPr>
      <w:r>
        <w:rPr>
          <w:rFonts w:ascii="Cambria" w:hAnsi="Cambria"/>
          <w:b/>
        </w:rPr>
        <w:t xml:space="preserve">Scorciatoie da tastiera: </w:t>
      </w:r>
    </w:p>
    <w:p w14:paraId="241A5A22" w14:textId="77777777" w:rsidR="002D7D53" w:rsidRPr="007E31B0" w:rsidRDefault="002D7D53" w:rsidP="002D7D53">
      <w:pPr>
        <w:spacing w:after="0"/>
        <w:ind w:left="1440" w:hanging="1440"/>
        <w:rPr>
          <w:rFonts w:ascii="Cambria" w:hAnsi="Cambria" w:cs="Calibri"/>
        </w:rPr>
      </w:pPr>
      <w:r>
        <w:rPr>
          <w:rFonts w:ascii="Cambria" w:hAnsi="Cambria"/>
        </w:rPr>
        <w:t xml:space="preserve">Barra spaziatrice: </w:t>
      </w:r>
    </w:p>
    <w:p w14:paraId="22008E50" w14:textId="77777777" w:rsidR="002D7D53" w:rsidRPr="007E31B0" w:rsidRDefault="002D7D53" w:rsidP="004F2F3A">
      <w:pPr>
        <w:numPr>
          <w:ilvl w:val="0"/>
          <w:numId w:val="2"/>
        </w:numPr>
        <w:spacing w:after="0"/>
        <w:rPr>
          <w:rFonts w:ascii="Cambria" w:hAnsi="Cambria" w:cs="Calibri"/>
        </w:rPr>
      </w:pPr>
      <w:r>
        <w:rPr>
          <w:rFonts w:ascii="Cambria" w:hAnsi="Cambria"/>
        </w:rPr>
        <w:t>Quando il gioco è fermo, premere la barra spaziatrice per avviare un Giro del rullo.</w:t>
      </w:r>
    </w:p>
    <w:p w14:paraId="0A60633D" w14:textId="77777777" w:rsidR="002D7D53" w:rsidRPr="007E31B0" w:rsidRDefault="002D7D53" w:rsidP="004F2F3A">
      <w:pPr>
        <w:numPr>
          <w:ilvl w:val="0"/>
          <w:numId w:val="2"/>
        </w:numPr>
        <w:spacing w:after="0"/>
        <w:rPr>
          <w:rFonts w:ascii="Cambria" w:hAnsi="Cambria" w:cs="Calibri"/>
        </w:rPr>
      </w:pPr>
      <w:r>
        <w:rPr>
          <w:rFonts w:ascii="Cambria" w:hAnsi="Cambria"/>
        </w:rPr>
        <w:t>Quando uno o più rulli girano e premi la barra spaziatrice, i rulli si fermano fino a assestarsi nella posizione finale.</w:t>
      </w:r>
    </w:p>
    <w:p w14:paraId="2ECBDC46" w14:textId="77777777" w:rsidR="002D7D53" w:rsidRPr="007E31B0" w:rsidRDefault="002D7D53" w:rsidP="004F2F3A">
      <w:pPr>
        <w:numPr>
          <w:ilvl w:val="0"/>
          <w:numId w:val="2"/>
        </w:numPr>
        <w:spacing w:after="0"/>
        <w:rPr>
          <w:rFonts w:ascii="Cambria" w:hAnsi="Cambria" w:cs="Calibri"/>
        </w:rPr>
      </w:pPr>
      <w:r>
        <w:rPr>
          <w:rFonts w:ascii="Cambria" w:hAnsi="Cambria"/>
        </w:rPr>
        <w:t>Tenendo premuta la barra spaziatrice si forza automaticamente l'arresto del rullo e, una volta completato il Giro corrente, si inizia un nuovo Giro.</w:t>
      </w:r>
    </w:p>
    <w:p w14:paraId="5DCE3D59" w14:textId="77777777" w:rsidR="002D7D53" w:rsidRDefault="002D7D53" w:rsidP="004F2F3A">
      <w:pPr>
        <w:numPr>
          <w:ilvl w:val="0"/>
          <w:numId w:val="2"/>
        </w:numPr>
        <w:spacing w:after="0"/>
        <w:rPr>
          <w:rFonts w:ascii="Cambria" w:hAnsi="Cambria" w:cs="Calibri"/>
        </w:rPr>
      </w:pPr>
      <w:r>
        <w:rPr>
          <w:rFonts w:ascii="Cambria" w:hAnsi="Cambria"/>
        </w:rPr>
        <w:t>Quando compare sullo schermo il banner di benvenuto o il pannello di attivazione della Funzione, questi ultimi vengono rimossi premendo la barra spaziatrice che avvia anche la Funzione (se presente).</w:t>
      </w:r>
    </w:p>
    <w:p w14:paraId="4C1469F4" w14:textId="77777777" w:rsidR="00DB03F3" w:rsidRPr="007E31B0" w:rsidRDefault="00DB03F3" w:rsidP="00DB03F3">
      <w:pPr>
        <w:spacing w:after="0"/>
        <w:ind w:left="720"/>
        <w:rPr>
          <w:rFonts w:ascii="Cambria" w:hAnsi="Cambria" w:cs="Calibri"/>
        </w:rPr>
      </w:pPr>
    </w:p>
    <w:p w14:paraId="4631A1B0" w14:textId="77777777" w:rsidR="002D7D53" w:rsidRPr="007E31B0" w:rsidRDefault="002D7D53" w:rsidP="002D7D53">
      <w:pPr>
        <w:spacing w:after="0"/>
        <w:rPr>
          <w:rFonts w:ascii="Cambria" w:hAnsi="Cambria" w:cs="Calibri"/>
        </w:rPr>
      </w:pPr>
      <w:r>
        <w:rPr>
          <w:rFonts w:ascii="Cambria" w:hAnsi="Cambria"/>
        </w:rPr>
        <w:t xml:space="preserve">Invio: Stesse funzionalità della barra spaziatrice. </w:t>
      </w:r>
    </w:p>
    <w:p w14:paraId="7914B3ED" w14:textId="77777777" w:rsidR="003857F4" w:rsidRPr="007E31B0" w:rsidRDefault="003857F4" w:rsidP="00D20088">
      <w:pPr>
        <w:spacing w:after="0"/>
        <w:rPr>
          <w:rFonts w:ascii="Cambria" w:hAnsi="Cambria" w:cs="Calibri"/>
        </w:rPr>
      </w:pPr>
    </w:p>
    <w:p w14:paraId="2A4786E1" w14:textId="77777777" w:rsidR="00B652E7" w:rsidRDefault="00B652E7" w:rsidP="00D20088">
      <w:pPr>
        <w:spacing w:after="0"/>
        <w:rPr>
          <w:rFonts w:ascii="Cambria" w:hAnsi="Cambria" w:cs="Calibri"/>
        </w:rPr>
      </w:pPr>
    </w:p>
    <w:p w14:paraId="150E4247" w14:textId="77777777" w:rsidR="00DB03F3" w:rsidRPr="007E31B0" w:rsidRDefault="00D20088" w:rsidP="00D20088">
      <w:pPr>
        <w:spacing w:after="0"/>
        <w:rPr>
          <w:rFonts w:ascii="Cambria" w:hAnsi="Cambria" w:cs="Calibri"/>
        </w:rPr>
      </w:pPr>
      <w:r>
        <w:rPr>
          <w:rFonts w:ascii="Cambria" w:hAnsi="Cambria"/>
        </w:rPr>
        <w:t xml:space="preserve">Il gioco mostra tutte le tue informazioni nei seguenti campi di visualizzazione: </w:t>
      </w:r>
    </w:p>
    <w:p w14:paraId="5F115DC8" w14:textId="77777777" w:rsidR="00D20088" w:rsidRPr="00DB03F3" w:rsidRDefault="00D20088" w:rsidP="00DB03F3">
      <w:pPr>
        <w:pStyle w:val="ListParagraph"/>
        <w:numPr>
          <w:ilvl w:val="0"/>
          <w:numId w:val="42"/>
        </w:numPr>
        <w:spacing w:after="0"/>
        <w:rPr>
          <w:rFonts w:ascii="Cambria" w:hAnsi="Cambria" w:cs="Calibri"/>
        </w:rPr>
      </w:pPr>
      <w:r>
        <w:rPr>
          <w:rFonts w:ascii="Cambria" w:hAnsi="Cambria"/>
        </w:rPr>
        <w:t>Saldo:</w:t>
      </w:r>
      <w:r>
        <w:rPr>
          <w:rFonts w:ascii="Cambria" w:hAnsi="Cambria"/>
        </w:rPr>
        <w:tab/>
        <w:t xml:space="preserve">mostra il tuo saldo totale. </w:t>
      </w:r>
    </w:p>
    <w:p w14:paraId="3847A024" w14:textId="77777777" w:rsidR="00D20088" w:rsidRPr="00DB03F3" w:rsidRDefault="00D20088" w:rsidP="00DB03F3">
      <w:pPr>
        <w:pStyle w:val="ListParagraph"/>
        <w:numPr>
          <w:ilvl w:val="0"/>
          <w:numId w:val="42"/>
        </w:numPr>
        <w:spacing w:after="0"/>
        <w:rPr>
          <w:rFonts w:ascii="Cambria" w:hAnsi="Cambria" w:cs="Calibri"/>
        </w:rPr>
      </w:pPr>
      <w:r>
        <w:rPr>
          <w:rFonts w:ascii="Cambria" w:hAnsi="Cambria"/>
        </w:rPr>
        <w:t xml:space="preserve">Scommessa totale: </w:t>
      </w:r>
      <w:r>
        <w:rPr>
          <w:rFonts w:ascii="Cambria" w:hAnsi="Cambria"/>
        </w:rPr>
        <w:tab/>
        <w:t xml:space="preserve">L'importo totale puntato. </w:t>
      </w:r>
    </w:p>
    <w:p w14:paraId="2ED760CB" w14:textId="77777777" w:rsidR="00C60BFF" w:rsidRPr="00DB03F3" w:rsidRDefault="00D20088" w:rsidP="00DB03F3">
      <w:pPr>
        <w:pStyle w:val="ListParagraph"/>
        <w:numPr>
          <w:ilvl w:val="0"/>
          <w:numId w:val="42"/>
        </w:numPr>
        <w:spacing w:after="0"/>
        <w:rPr>
          <w:rFonts w:ascii="Cambria" w:hAnsi="Cambria" w:cs="Calibri"/>
        </w:rPr>
      </w:pPr>
      <w:r>
        <w:rPr>
          <w:rFonts w:ascii="Cambria" w:hAnsi="Cambria"/>
        </w:rPr>
        <w:t xml:space="preserve">Vincita (visualizzata nella barra del messaggio): </w:t>
      </w:r>
      <w:r>
        <w:rPr>
          <w:rFonts w:ascii="Cambria" w:hAnsi="Cambria"/>
        </w:rPr>
        <w:tab/>
      </w:r>
      <w:commentRangeStart w:id="4"/>
      <w:r>
        <w:rPr>
          <w:rFonts w:ascii="Cambria" w:hAnsi="Cambria"/>
        </w:rPr>
        <w:t>Mostra l'importo vinto nel giro</w:t>
      </w:r>
      <w:bookmarkEnd w:id="3"/>
      <w:r>
        <w:t>.</w:t>
      </w:r>
      <w:commentRangeEnd w:id="4"/>
      <w:r>
        <w:rPr>
          <w:rStyle w:val="CommentReference"/>
        </w:rPr>
        <w:commentReference w:id="4"/>
      </w:r>
    </w:p>
    <w:p w14:paraId="17A90BD0" w14:textId="77777777" w:rsidR="00C60BFF" w:rsidRPr="007E31B0" w:rsidRDefault="00C60BFF">
      <w:pPr>
        <w:spacing w:after="0"/>
        <w:rPr>
          <w:rFonts w:ascii="Cambria" w:hAnsi="Cambria" w:cs="Calibri"/>
        </w:rPr>
      </w:pPr>
    </w:p>
    <w:sectPr w:rsidR="00C60BFF" w:rsidRPr="007E31B0" w:rsidSect="00517C6A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System Administrator" w:date="2020-07-24T11:06:00Z" w:initials="SA">
    <w:p w14:paraId="15A44C60" w14:textId="77777777" w:rsidR="006075E9" w:rsidRDefault="00A26517">
      <w:pPr>
        <w:pStyle w:val="CommentText"/>
      </w:pPr>
      <w:r>
        <w:rPr>
          <w:rStyle w:val="CommentReference"/>
        </w:rPr>
        <w:annotationRef/>
      </w:r>
      <w:r>
        <w:t>Format painting tag &lt;1&gt; not found in translation. Format painting tag &lt;/1&gt; not found in translation.</w:t>
      </w:r>
    </w:p>
  </w:comment>
  <w:comment w:id="4" w:author="System Administrator" w:date="2020-07-24T11:06:00Z" w:initials="SA">
    <w:p w14:paraId="5B12BA97" w14:textId="77777777" w:rsidR="006075E9" w:rsidRDefault="00A2651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r>
        <w:t>painting tag &lt;3&gt; not found in translation. Format painting tag &lt;/3&gt; not found in translation.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A44C60" w15:done="0"/>
  <w15:commentEx w15:paraId="5B12BA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A44C60" w16cid:durableId="22D3D788"/>
  <w16cid:commentId w16cid:paraId="5B12BA97" w16cid:durableId="22D3D7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AEE22" w14:textId="77777777" w:rsidR="002347A4" w:rsidRDefault="002347A4" w:rsidP="00817060">
      <w:pPr>
        <w:spacing w:after="0" w:line="240" w:lineRule="auto"/>
      </w:pPr>
      <w:r>
        <w:separator/>
      </w:r>
    </w:p>
  </w:endnote>
  <w:endnote w:type="continuationSeparator" w:id="0">
    <w:p w14:paraId="188FEB53" w14:textId="77777777" w:rsidR="002347A4" w:rsidRDefault="002347A4" w:rsidP="0081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BF5D" w14:textId="77777777" w:rsidR="002347A4" w:rsidRDefault="002347A4" w:rsidP="00817060">
      <w:pPr>
        <w:spacing w:after="0" w:line="240" w:lineRule="auto"/>
      </w:pPr>
      <w:r>
        <w:separator/>
      </w:r>
    </w:p>
  </w:footnote>
  <w:footnote w:type="continuationSeparator" w:id="0">
    <w:p w14:paraId="167F7A09" w14:textId="77777777" w:rsidR="002347A4" w:rsidRDefault="002347A4" w:rsidP="0081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5914"/>
    <w:multiLevelType w:val="multilevel"/>
    <w:tmpl w:val="3340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494F"/>
    <w:multiLevelType w:val="hybridMultilevel"/>
    <w:tmpl w:val="BA781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4D7F"/>
    <w:multiLevelType w:val="hybridMultilevel"/>
    <w:tmpl w:val="7A7A2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266"/>
    <w:multiLevelType w:val="hybridMultilevel"/>
    <w:tmpl w:val="787A3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27DC"/>
    <w:multiLevelType w:val="multilevel"/>
    <w:tmpl w:val="DF9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BC1577"/>
    <w:multiLevelType w:val="multilevel"/>
    <w:tmpl w:val="7690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123E2D"/>
    <w:multiLevelType w:val="multilevel"/>
    <w:tmpl w:val="126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429FB"/>
    <w:multiLevelType w:val="hybridMultilevel"/>
    <w:tmpl w:val="3EE08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E57D9"/>
    <w:multiLevelType w:val="hybridMultilevel"/>
    <w:tmpl w:val="D84C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7443"/>
    <w:multiLevelType w:val="hybridMultilevel"/>
    <w:tmpl w:val="7658A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6290D"/>
    <w:multiLevelType w:val="multilevel"/>
    <w:tmpl w:val="334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03F2C"/>
    <w:multiLevelType w:val="multilevel"/>
    <w:tmpl w:val="560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553A1D"/>
    <w:multiLevelType w:val="multilevel"/>
    <w:tmpl w:val="403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4C181D"/>
    <w:multiLevelType w:val="multilevel"/>
    <w:tmpl w:val="6D54C4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3370A53"/>
    <w:multiLevelType w:val="multilevel"/>
    <w:tmpl w:val="61AC5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32FE8"/>
    <w:multiLevelType w:val="hybridMultilevel"/>
    <w:tmpl w:val="CD34C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C3C90"/>
    <w:multiLevelType w:val="hybridMultilevel"/>
    <w:tmpl w:val="2018A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90434"/>
    <w:multiLevelType w:val="hybridMultilevel"/>
    <w:tmpl w:val="E27E9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41C63"/>
    <w:multiLevelType w:val="hybridMultilevel"/>
    <w:tmpl w:val="695A3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06E5D"/>
    <w:multiLevelType w:val="hybridMultilevel"/>
    <w:tmpl w:val="575E2A4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9B7BAE"/>
    <w:multiLevelType w:val="multilevel"/>
    <w:tmpl w:val="49442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EC01B6F"/>
    <w:multiLevelType w:val="multilevel"/>
    <w:tmpl w:val="534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F85153"/>
    <w:multiLevelType w:val="hybridMultilevel"/>
    <w:tmpl w:val="4DEE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661BD"/>
    <w:multiLevelType w:val="hybridMultilevel"/>
    <w:tmpl w:val="BE0A1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61370"/>
    <w:multiLevelType w:val="hybridMultilevel"/>
    <w:tmpl w:val="B7523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73A51"/>
    <w:multiLevelType w:val="hybridMultilevel"/>
    <w:tmpl w:val="D9763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B0289"/>
    <w:multiLevelType w:val="multilevel"/>
    <w:tmpl w:val="06FE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707B2D"/>
    <w:multiLevelType w:val="multilevel"/>
    <w:tmpl w:val="6A0A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E87D00"/>
    <w:multiLevelType w:val="multilevel"/>
    <w:tmpl w:val="7ED6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1F7DD5"/>
    <w:multiLevelType w:val="multilevel"/>
    <w:tmpl w:val="468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D624A6"/>
    <w:multiLevelType w:val="hybridMultilevel"/>
    <w:tmpl w:val="53847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F36A0"/>
    <w:multiLevelType w:val="multilevel"/>
    <w:tmpl w:val="C6D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A9786F"/>
    <w:multiLevelType w:val="multilevel"/>
    <w:tmpl w:val="34726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CF737A8"/>
    <w:multiLevelType w:val="hybridMultilevel"/>
    <w:tmpl w:val="F420F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5129F"/>
    <w:multiLevelType w:val="multilevel"/>
    <w:tmpl w:val="2204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976384"/>
    <w:multiLevelType w:val="multilevel"/>
    <w:tmpl w:val="062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822D47"/>
    <w:multiLevelType w:val="multilevel"/>
    <w:tmpl w:val="4F64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6635EC"/>
    <w:multiLevelType w:val="hybridMultilevel"/>
    <w:tmpl w:val="C95C6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90EA4"/>
    <w:multiLevelType w:val="multilevel"/>
    <w:tmpl w:val="B5A2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AD21EB"/>
    <w:multiLevelType w:val="hybridMultilevel"/>
    <w:tmpl w:val="D65ABFAE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AD76ED4"/>
    <w:multiLevelType w:val="hybridMultilevel"/>
    <w:tmpl w:val="16669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75EF9"/>
    <w:multiLevelType w:val="multilevel"/>
    <w:tmpl w:val="78F0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FE0C02"/>
    <w:multiLevelType w:val="multilevel"/>
    <w:tmpl w:val="8F1CB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C7D62"/>
    <w:multiLevelType w:val="multilevel"/>
    <w:tmpl w:val="D2F6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5"/>
  </w:num>
  <w:num w:numId="3">
    <w:abstractNumId w:val="9"/>
  </w:num>
  <w:num w:numId="4">
    <w:abstractNumId w:val="7"/>
  </w:num>
  <w:num w:numId="5">
    <w:abstractNumId w:val="17"/>
  </w:num>
  <w:num w:numId="6">
    <w:abstractNumId w:val="40"/>
  </w:num>
  <w:num w:numId="7">
    <w:abstractNumId w:val="30"/>
  </w:num>
  <w:num w:numId="8">
    <w:abstractNumId w:val="15"/>
  </w:num>
  <w:num w:numId="9">
    <w:abstractNumId w:val="33"/>
  </w:num>
  <w:num w:numId="10">
    <w:abstractNumId w:val="24"/>
  </w:num>
  <w:num w:numId="11">
    <w:abstractNumId w:val="1"/>
  </w:num>
  <w:num w:numId="12">
    <w:abstractNumId w:val="23"/>
  </w:num>
  <w:num w:numId="13">
    <w:abstractNumId w:val="2"/>
  </w:num>
  <w:num w:numId="14">
    <w:abstractNumId w:val="16"/>
  </w:num>
  <w:num w:numId="15">
    <w:abstractNumId w:val="8"/>
  </w:num>
  <w:num w:numId="16">
    <w:abstractNumId w:val="39"/>
  </w:num>
  <w:num w:numId="17">
    <w:abstractNumId w:val="19"/>
  </w:num>
  <w:num w:numId="18">
    <w:abstractNumId w:val="41"/>
  </w:num>
  <w:num w:numId="19">
    <w:abstractNumId w:val="4"/>
  </w:num>
  <w:num w:numId="20">
    <w:abstractNumId w:val="43"/>
  </w:num>
  <w:num w:numId="21">
    <w:abstractNumId w:val="35"/>
  </w:num>
  <w:num w:numId="22">
    <w:abstractNumId w:val="28"/>
  </w:num>
  <w:num w:numId="23">
    <w:abstractNumId w:val="11"/>
  </w:num>
  <w:num w:numId="24">
    <w:abstractNumId w:val="5"/>
  </w:num>
  <w:num w:numId="25">
    <w:abstractNumId w:val="42"/>
  </w:num>
  <w:num w:numId="26">
    <w:abstractNumId w:val="13"/>
  </w:num>
  <w:num w:numId="27">
    <w:abstractNumId w:val="14"/>
  </w:num>
  <w:num w:numId="28">
    <w:abstractNumId w:val="10"/>
  </w:num>
  <w:num w:numId="29">
    <w:abstractNumId w:val="21"/>
  </w:num>
  <w:num w:numId="30">
    <w:abstractNumId w:val="27"/>
  </w:num>
  <w:num w:numId="31">
    <w:abstractNumId w:val="26"/>
  </w:num>
  <w:num w:numId="32">
    <w:abstractNumId w:val="0"/>
  </w:num>
  <w:num w:numId="33">
    <w:abstractNumId w:val="36"/>
  </w:num>
  <w:num w:numId="34">
    <w:abstractNumId w:val="34"/>
  </w:num>
  <w:num w:numId="35">
    <w:abstractNumId w:val="32"/>
  </w:num>
  <w:num w:numId="36">
    <w:abstractNumId w:val="20"/>
  </w:num>
  <w:num w:numId="37">
    <w:abstractNumId w:val="29"/>
  </w:num>
  <w:num w:numId="38">
    <w:abstractNumId w:val="38"/>
  </w:num>
  <w:num w:numId="39">
    <w:abstractNumId w:val="12"/>
  </w:num>
  <w:num w:numId="40">
    <w:abstractNumId w:val="31"/>
  </w:num>
  <w:num w:numId="41">
    <w:abstractNumId w:val="6"/>
  </w:num>
  <w:num w:numId="42">
    <w:abstractNumId w:val="18"/>
  </w:num>
  <w:num w:numId="43">
    <w:abstractNumId w:val="3"/>
  </w:num>
  <w:num w:numId="44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C28"/>
    <w:rsid w:val="000019CE"/>
    <w:rsid w:val="000034A1"/>
    <w:rsid w:val="000057E4"/>
    <w:rsid w:val="000103E3"/>
    <w:rsid w:val="00025499"/>
    <w:rsid w:val="000261B7"/>
    <w:rsid w:val="000374F9"/>
    <w:rsid w:val="00047C33"/>
    <w:rsid w:val="000568C2"/>
    <w:rsid w:val="00066CF9"/>
    <w:rsid w:val="000803D7"/>
    <w:rsid w:val="00081C16"/>
    <w:rsid w:val="000873C5"/>
    <w:rsid w:val="000B3EC8"/>
    <w:rsid w:val="000B6E51"/>
    <w:rsid w:val="000C5320"/>
    <w:rsid w:val="000D150F"/>
    <w:rsid w:val="000D52AA"/>
    <w:rsid w:val="000E3D16"/>
    <w:rsid w:val="0010016A"/>
    <w:rsid w:val="001010AC"/>
    <w:rsid w:val="00106FB8"/>
    <w:rsid w:val="001149EF"/>
    <w:rsid w:val="00120609"/>
    <w:rsid w:val="00120C31"/>
    <w:rsid w:val="0012479E"/>
    <w:rsid w:val="00137BED"/>
    <w:rsid w:val="00147F05"/>
    <w:rsid w:val="001542AC"/>
    <w:rsid w:val="00165EC8"/>
    <w:rsid w:val="00180724"/>
    <w:rsid w:val="001841C3"/>
    <w:rsid w:val="001870CD"/>
    <w:rsid w:val="001921D6"/>
    <w:rsid w:val="00196101"/>
    <w:rsid w:val="00197438"/>
    <w:rsid w:val="001A3B26"/>
    <w:rsid w:val="001A5554"/>
    <w:rsid w:val="001B341A"/>
    <w:rsid w:val="001B54A0"/>
    <w:rsid w:val="001D0DA3"/>
    <w:rsid w:val="001D683F"/>
    <w:rsid w:val="0021202D"/>
    <w:rsid w:val="002126D9"/>
    <w:rsid w:val="00212E91"/>
    <w:rsid w:val="00214E64"/>
    <w:rsid w:val="002225BD"/>
    <w:rsid w:val="002347A4"/>
    <w:rsid w:val="00236339"/>
    <w:rsid w:val="00265684"/>
    <w:rsid w:val="00280ED6"/>
    <w:rsid w:val="002913E4"/>
    <w:rsid w:val="002B4FA7"/>
    <w:rsid w:val="002D4E00"/>
    <w:rsid w:val="002D7BDF"/>
    <w:rsid w:val="002D7D53"/>
    <w:rsid w:val="002E02D0"/>
    <w:rsid w:val="002E0C71"/>
    <w:rsid w:val="002E6CBF"/>
    <w:rsid w:val="002F0B4F"/>
    <w:rsid w:val="002F5870"/>
    <w:rsid w:val="00301436"/>
    <w:rsid w:val="00302A55"/>
    <w:rsid w:val="00303B36"/>
    <w:rsid w:val="003116C3"/>
    <w:rsid w:val="0031339F"/>
    <w:rsid w:val="00324916"/>
    <w:rsid w:val="003305E8"/>
    <w:rsid w:val="00346ECC"/>
    <w:rsid w:val="003563DF"/>
    <w:rsid w:val="0036523B"/>
    <w:rsid w:val="00375DFC"/>
    <w:rsid w:val="00383491"/>
    <w:rsid w:val="003857F4"/>
    <w:rsid w:val="00397451"/>
    <w:rsid w:val="003A0025"/>
    <w:rsid w:val="003A2A89"/>
    <w:rsid w:val="003A33D4"/>
    <w:rsid w:val="003A6688"/>
    <w:rsid w:val="003C4040"/>
    <w:rsid w:val="003D65AA"/>
    <w:rsid w:val="003E3090"/>
    <w:rsid w:val="003F3229"/>
    <w:rsid w:val="004046FE"/>
    <w:rsid w:val="00407671"/>
    <w:rsid w:val="0044046D"/>
    <w:rsid w:val="00451EEB"/>
    <w:rsid w:val="004A434D"/>
    <w:rsid w:val="004B3A9D"/>
    <w:rsid w:val="004C6793"/>
    <w:rsid w:val="004E0ADC"/>
    <w:rsid w:val="004E7CC9"/>
    <w:rsid w:val="004F2F3A"/>
    <w:rsid w:val="004F3B03"/>
    <w:rsid w:val="005012BF"/>
    <w:rsid w:val="00507F86"/>
    <w:rsid w:val="00511C76"/>
    <w:rsid w:val="00515D44"/>
    <w:rsid w:val="00517C6A"/>
    <w:rsid w:val="00535CFE"/>
    <w:rsid w:val="00537063"/>
    <w:rsid w:val="00537512"/>
    <w:rsid w:val="005471E6"/>
    <w:rsid w:val="00560580"/>
    <w:rsid w:val="00567771"/>
    <w:rsid w:val="00572011"/>
    <w:rsid w:val="00587BFC"/>
    <w:rsid w:val="005941F6"/>
    <w:rsid w:val="005A10B9"/>
    <w:rsid w:val="005A79ED"/>
    <w:rsid w:val="005C689B"/>
    <w:rsid w:val="005D1AD0"/>
    <w:rsid w:val="005E6DC0"/>
    <w:rsid w:val="005F2EC0"/>
    <w:rsid w:val="005F648F"/>
    <w:rsid w:val="005F6EF4"/>
    <w:rsid w:val="006075E9"/>
    <w:rsid w:val="006076A6"/>
    <w:rsid w:val="00607B33"/>
    <w:rsid w:val="00612DA3"/>
    <w:rsid w:val="00612EAB"/>
    <w:rsid w:val="00613D0F"/>
    <w:rsid w:val="00622C14"/>
    <w:rsid w:val="006312C3"/>
    <w:rsid w:val="00656B0F"/>
    <w:rsid w:val="00657D9A"/>
    <w:rsid w:val="00660100"/>
    <w:rsid w:val="00664E8A"/>
    <w:rsid w:val="0067695C"/>
    <w:rsid w:val="006776A9"/>
    <w:rsid w:val="00681935"/>
    <w:rsid w:val="00682FB7"/>
    <w:rsid w:val="0068599F"/>
    <w:rsid w:val="00694F8E"/>
    <w:rsid w:val="0069677D"/>
    <w:rsid w:val="006A35F7"/>
    <w:rsid w:val="006A3D64"/>
    <w:rsid w:val="006A6BE8"/>
    <w:rsid w:val="006A6C54"/>
    <w:rsid w:val="006B4BC7"/>
    <w:rsid w:val="006C21F4"/>
    <w:rsid w:val="006C4939"/>
    <w:rsid w:val="006D2BE7"/>
    <w:rsid w:val="006D45F2"/>
    <w:rsid w:val="006E37BB"/>
    <w:rsid w:val="006E741E"/>
    <w:rsid w:val="006F0EF3"/>
    <w:rsid w:val="00700DAA"/>
    <w:rsid w:val="007239A6"/>
    <w:rsid w:val="00733A09"/>
    <w:rsid w:val="00745774"/>
    <w:rsid w:val="007616CF"/>
    <w:rsid w:val="0078533F"/>
    <w:rsid w:val="00794936"/>
    <w:rsid w:val="00795ACC"/>
    <w:rsid w:val="007A0184"/>
    <w:rsid w:val="007A217C"/>
    <w:rsid w:val="007B1D83"/>
    <w:rsid w:val="007B5D69"/>
    <w:rsid w:val="007D3839"/>
    <w:rsid w:val="007E31B0"/>
    <w:rsid w:val="007E4E1C"/>
    <w:rsid w:val="007F1267"/>
    <w:rsid w:val="007F1549"/>
    <w:rsid w:val="007F5BA8"/>
    <w:rsid w:val="008160C8"/>
    <w:rsid w:val="00817060"/>
    <w:rsid w:val="00822B6D"/>
    <w:rsid w:val="008433C8"/>
    <w:rsid w:val="00862703"/>
    <w:rsid w:val="00871606"/>
    <w:rsid w:val="00877A39"/>
    <w:rsid w:val="008A11FE"/>
    <w:rsid w:val="008B3D25"/>
    <w:rsid w:val="008C1151"/>
    <w:rsid w:val="008C41BD"/>
    <w:rsid w:val="008C4C00"/>
    <w:rsid w:val="008F49C7"/>
    <w:rsid w:val="008F6880"/>
    <w:rsid w:val="00913139"/>
    <w:rsid w:val="00915C28"/>
    <w:rsid w:val="00920727"/>
    <w:rsid w:val="0092099C"/>
    <w:rsid w:val="00923399"/>
    <w:rsid w:val="0092507D"/>
    <w:rsid w:val="009354FE"/>
    <w:rsid w:val="009362E9"/>
    <w:rsid w:val="00937671"/>
    <w:rsid w:val="00941351"/>
    <w:rsid w:val="00951691"/>
    <w:rsid w:val="00954AB8"/>
    <w:rsid w:val="00954D9E"/>
    <w:rsid w:val="00963330"/>
    <w:rsid w:val="0097040F"/>
    <w:rsid w:val="00970FE4"/>
    <w:rsid w:val="00974201"/>
    <w:rsid w:val="00977643"/>
    <w:rsid w:val="0098645F"/>
    <w:rsid w:val="009A7BD9"/>
    <w:rsid w:val="009B0E0B"/>
    <w:rsid w:val="009B1AF6"/>
    <w:rsid w:val="009B6125"/>
    <w:rsid w:val="009C37E1"/>
    <w:rsid w:val="009D3629"/>
    <w:rsid w:val="009D51A3"/>
    <w:rsid w:val="009F388D"/>
    <w:rsid w:val="00A13F2D"/>
    <w:rsid w:val="00A23436"/>
    <w:rsid w:val="00A26517"/>
    <w:rsid w:val="00A44C1E"/>
    <w:rsid w:val="00A529D9"/>
    <w:rsid w:val="00A56682"/>
    <w:rsid w:val="00A61ECB"/>
    <w:rsid w:val="00A71144"/>
    <w:rsid w:val="00A74625"/>
    <w:rsid w:val="00A77574"/>
    <w:rsid w:val="00A84579"/>
    <w:rsid w:val="00AA1B67"/>
    <w:rsid w:val="00AB5ACE"/>
    <w:rsid w:val="00AC3E5B"/>
    <w:rsid w:val="00AC4F3F"/>
    <w:rsid w:val="00AC5E10"/>
    <w:rsid w:val="00AC7DA0"/>
    <w:rsid w:val="00AD2AD4"/>
    <w:rsid w:val="00AD4E08"/>
    <w:rsid w:val="00AE226C"/>
    <w:rsid w:val="00AE22CB"/>
    <w:rsid w:val="00B025A5"/>
    <w:rsid w:val="00B0427B"/>
    <w:rsid w:val="00B14B6C"/>
    <w:rsid w:val="00B14EAC"/>
    <w:rsid w:val="00B16082"/>
    <w:rsid w:val="00B2103E"/>
    <w:rsid w:val="00B326D5"/>
    <w:rsid w:val="00B34629"/>
    <w:rsid w:val="00B36B0E"/>
    <w:rsid w:val="00B40058"/>
    <w:rsid w:val="00B558E8"/>
    <w:rsid w:val="00B60212"/>
    <w:rsid w:val="00B627D2"/>
    <w:rsid w:val="00B652E7"/>
    <w:rsid w:val="00B84317"/>
    <w:rsid w:val="00B84E2F"/>
    <w:rsid w:val="00B90527"/>
    <w:rsid w:val="00BB266F"/>
    <w:rsid w:val="00BD37E2"/>
    <w:rsid w:val="00BD775C"/>
    <w:rsid w:val="00BD7899"/>
    <w:rsid w:val="00BF711B"/>
    <w:rsid w:val="00C12114"/>
    <w:rsid w:val="00C23BF2"/>
    <w:rsid w:val="00C242C9"/>
    <w:rsid w:val="00C31B55"/>
    <w:rsid w:val="00C3754E"/>
    <w:rsid w:val="00C3799C"/>
    <w:rsid w:val="00C43897"/>
    <w:rsid w:val="00C51A3F"/>
    <w:rsid w:val="00C54209"/>
    <w:rsid w:val="00C60BFF"/>
    <w:rsid w:val="00C70F58"/>
    <w:rsid w:val="00C82D11"/>
    <w:rsid w:val="00C862E9"/>
    <w:rsid w:val="00C94CE5"/>
    <w:rsid w:val="00CB0202"/>
    <w:rsid w:val="00CE6C82"/>
    <w:rsid w:val="00CF3F6C"/>
    <w:rsid w:val="00D02DF1"/>
    <w:rsid w:val="00D20088"/>
    <w:rsid w:val="00D22DD3"/>
    <w:rsid w:val="00D30E6F"/>
    <w:rsid w:val="00D353C7"/>
    <w:rsid w:val="00D4440F"/>
    <w:rsid w:val="00D45715"/>
    <w:rsid w:val="00D550C0"/>
    <w:rsid w:val="00D6754E"/>
    <w:rsid w:val="00D73712"/>
    <w:rsid w:val="00D752F8"/>
    <w:rsid w:val="00DA28BB"/>
    <w:rsid w:val="00DB03F3"/>
    <w:rsid w:val="00DB39D9"/>
    <w:rsid w:val="00DC2900"/>
    <w:rsid w:val="00DC4080"/>
    <w:rsid w:val="00DC751D"/>
    <w:rsid w:val="00DD15A9"/>
    <w:rsid w:val="00DD15C9"/>
    <w:rsid w:val="00DD32DF"/>
    <w:rsid w:val="00DE1430"/>
    <w:rsid w:val="00DE157B"/>
    <w:rsid w:val="00DE1823"/>
    <w:rsid w:val="00DE2076"/>
    <w:rsid w:val="00DE26B4"/>
    <w:rsid w:val="00DE3981"/>
    <w:rsid w:val="00DF00A5"/>
    <w:rsid w:val="00E068BB"/>
    <w:rsid w:val="00E20FEE"/>
    <w:rsid w:val="00E2757E"/>
    <w:rsid w:val="00E30C9E"/>
    <w:rsid w:val="00E322D6"/>
    <w:rsid w:val="00E42E76"/>
    <w:rsid w:val="00E4575F"/>
    <w:rsid w:val="00E548DF"/>
    <w:rsid w:val="00E756A1"/>
    <w:rsid w:val="00E808A4"/>
    <w:rsid w:val="00E81374"/>
    <w:rsid w:val="00E85A9D"/>
    <w:rsid w:val="00EB18BD"/>
    <w:rsid w:val="00ED5ED9"/>
    <w:rsid w:val="00EE0ACF"/>
    <w:rsid w:val="00EF6842"/>
    <w:rsid w:val="00F065A3"/>
    <w:rsid w:val="00F1660D"/>
    <w:rsid w:val="00F16A20"/>
    <w:rsid w:val="00F220EB"/>
    <w:rsid w:val="00F25A52"/>
    <w:rsid w:val="00F309C8"/>
    <w:rsid w:val="00F373FF"/>
    <w:rsid w:val="00F4009F"/>
    <w:rsid w:val="00F514B0"/>
    <w:rsid w:val="00F66486"/>
    <w:rsid w:val="00F75D76"/>
    <w:rsid w:val="00F76D50"/>
    <w:rsid w:val="00F776EF"/>
    <w:rsid w:val="00F868BF"/>
    <w:rsid w:val="00F935CE"/>
    <w:rsid w:val="00F94F2A"/>
    <w:rsid w:val="00F9795B"/>
    <w:rsid w:val="00FA1E75"/>
    <w:rsid w:val="00FB3C25"/>
    <w:rsid w:val="00FB6520"/>
    <w:rsid w:val="00FC25C8"/>
    <w:rsid w:val="00FD416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71008"/>
  <w15:docId w15:val="{4D001B30-7C7A-4F82-9D86-62D990AC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C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C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C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5C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15C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15C28"/>
    <w:rPr>
      <w:sz w:val="16"/>
      <w:szCs w:val="22"/>
      <w:lang w:eastAsia="en-US"/>
    </w:rPr>
  </w:style>
  <w:style w:type="character" w:styleId="PlaceholderText">
    <w:name w:val="Placeholder Text"/>
    <w:uiPriority w:val="99"/>
    <w:semiHidden/>
    <w:rsid w:val="00915C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70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7060"/>
    <w:rPr>
      <w:sz w:val="22"/>
      <w:szCs w:val="22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8170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7060"/>
    <w:rPr>
      <w:sz w:val="22"/>
      <w:szCs w:val="22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99"/>
    <w:rPr>
      <w:rFonts w:ascii="Tahoma" w:hAnsi="Tahoma" w:cs="Tahoma"/>
      <w:sz w:val="16"/>
      <w:szCs w:val="16"/>
      <w:lang w:val="it-IT" w:eastAsia="en-US"/>
    </w:rPr>
  </w:style>
  <w:style w:type="paragraph" w:styleId="ListParagraph">
    <w:name w:val="List Paragraph"/>
    <w:basedOn w:val="Normal"/>
    <w:uiPriority w:val="34"/>
    <w:qFormat/>
    <w:rsid w:val="008716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7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9">
    <w:name w:val="toc 9"/>
    <w:basedOn w:val="Normal"/>
    <w:next w:val="Normal"/>
    <w:autoRedefine/>
    <w:semiHidden/>
    <w:rsid w:val="006312C3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</w:rPr>
  </w:style>
  <w:style w:type="paragraph" w:customStyle="1" w:styleId="paragraph">
    <w:name w:val="paragraph"/>
    <w:basedOn w:val="Normal"/>
    <w:rsid w:val="00154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542AC"/>
  </w:style>
  <w:style w:type="character" w:customStyle="1" w:styleId="eop">
    <w:name w:val="eop"/>
    <w:basedOn w:val="DefaultParagraphFont"/>
    <w:rsid w:val="001542AC"/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ken.williamson</dc:creator>
  <cp:lastModifiedBy>Lingad, Jeztiel</cp:lastModifiedBy>
  <cp:revision>101</cp:revision>
  <dcterms:created xsi:type="dcterms:W3CDTF">2018-10-18T22:39:00Z</dcterms:created>
  <dcterms:modified xsi:type="dcterms:W3CDTF">2020-09-29T03:21:00Z</dcterms:modified>
</cp:coreProperties>
</file>